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2C8F" w14:textId="77777777" w:rsidR="00F63BB7" w:rsidRPr="00F63BB7" w:rsidRDefault="00F63BB7" w:rsidP="009200A4">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pl-PL"/>
        </w:rPr>
      </w:pPr>
      <w:r w:rsidRPr="00F63BB7">
        <w:rPr>
          <w:rFonts w:ascii="Times New Roman" w:eastAsia="Times New Roman" w:hAnsi="Times New Roman" w:cs="Times New Roman"/>
          <w:b/>
          <w:bCs/>
          <w:color w:val="0070C0"/>
          <w:kern w:val="36"/>
          <w:sz w:val="48"/>
          <w:szCs w:val="48"/>
          <w:lang w:eastAsia="pl-PL"/>
        </w:rPr>
        <w:t>Podatek od środków transportowych</w:t>
      </w:r>
    </w:p>
    <w:p w14:paraId="43BA207F" w14:textId="77777777" w:rsidR="00F63BB7" w:rsidRPr="00F63BB7" w:rsidRDefault="000870FA" w:rsidP="00F63BB7">
      <w:pPr>
        <w:spacing w:after="0" w:line="240" w:lineRule="auto"/>
        <w:rPr>
          <w:rFonts w:ascii="Times New Roman" w:eastAsia="Times New Roman" w:hAnsi="Times New Roman" w:cs="Times New Roman"/>
          <w:color w:val="0070C0"/>
          <w:sz w:val="24"/>
          <w:szCs w:val="24"/>
          <w:lang w:eastAsia="pl-PL"/>
        </w:rPr>
      </w:pPr>
      <w:r>
        <w:rPr>
          <w:rFonts w:ascii="Times New Roman" w:eastAsia="Times New Roman" w:hAnsi="Times New Roman" w:cs="Times New Roman"/>
          <w:color w:val="0070C0"/>
          <w:sz w:val="24"/>
          <w:szCs w:val="24"/>
          <w:lang w:eastAsia="pl-PL"/>
        </w:rPr>
        <w:pict w14:anchorId="5FB05029">
          <v:rect id="_x0000_i1025" style="width:0;height:1.5pt" o:hralign="center" o:hrstd="t" o:hr="t" fillcolor="#a0a0a0" stroked="f"/>
        </w:pict>
      </w:r>
    </w:p>
    <w:p w14:paraId="1674BC36" w14:textId="77777777" w:rsidR="00850566" w:rsidRDefault="00850566" w:rsidP="00086F83">
      <w:pPr>
        <w:spacing w:after="0" w:line="240" w:lineRule="auto"/>
        <w:jc w:val="both"/>
        <w:rPr>
          <w:rFonts w:ascii="Times New Roman" w:eastAsia="Times New Roman" w:hAnsi="Times New Roman" w:cs="Times New Roman"/>
          <w:sz w:val="24"/>
          <w:szCs w:val="24"/>
          <w:lang w:eastAsia="pl-PL"/>
        </w:rPr>
      </w:pPr>
    </w:p>
    <w:p w14:paraId="3056EC42" w14:textId="61946F0A" w:rsidR="00FE1833" w:rsidRPr="00F63BB7" w:rsidRDefault="00F63BB7" w:rsidP="00086F83">
      <w:pPr>
        <w:spacing w:after="0" w:line="240" w:lineRule="auto"/>
        <w:jc w:val="both"/>
        <w:rPr>
          <w:rFonts w:ascii="Times New Roman" w:eastAsia="Times New Roman" w:hAnsi="Times New Roman" w:cs="Times New Roman"/>
          <w:sz w:val="24"/>
          <w:szCs w:val="24"/>
          <w:u w:val="single"/>
          <w:lang w:eastAsia="pl-PL"/>
        </w:rPr>
      </w:pPr>
      <w:r w:rsidRPr="00F63BB7">
        <w:rPr>
          <w:rFonts w:ascii="Times New Roman" w:eastAsia="Times New Roman" w:hAnsi="Times New Roman" w:cs="Times New Roman"/>
          <w:sz w:val="24"/>
          <w:szCs w:val="24"/>
          <w:lang w:eastAsia="pl-PL"/>
        </w:rPr>
        <w:t>Jeśli posiadasz środki transportowe, których dopuszczalna masa całkowita</w:t>
      </w:r>
      <w:r w:rsidR="00B162DF">
        <w:rPr>
          <w:rFonts w:ascii="Times New Roman" w:eastAsia="Times New Roman" w:hAnsi="Times New Roman" w:cs="Times New Roman"/>
          <w:sz w:val="24"/>
          <w:szCs w:val="24"/>
          <w:lang w:eastAsia="pl-PL"/>
        </w:rPr>
        <w:t xml:space="preserve"> (DMC)</w:t>
      </w:r>
      <w:r w:rsidRPr="00F63BB7">
        <w:rPr>
          <w:rFonts w:ascii="Times New Roman" w:eastAsia="Times New Roman" w:hAnsi="Times New Roman" w:cs="Times New Roman"/>
          <w:sz w:val="24"/>
          <w:szCs w:val="24"/>
          <w:lang w:eastAsia="pl-PL"/>
        </w:rPr>
        <w:t xml:space="preserve"> przekracza 3,5 tony </w:t>
      </w:r>
      <w:r w:rsidR="00A16B44">
        <w:rPr>
          <w:rFonts w:ascii="Times New Roman" w:eastAsia="Times New Roman" w:hAnsi="Times New Roman" w:cs="Times New Roman"/>
          <w:sz w:val="24"/>
          <w:szCs w:val="24"/>
          <w:lang w:eastAsia="pl-PL"/>
        </w:rPr>
        <w:t xml:space="preserve">jesteś zobowiązany </w:t>
      </w:r>
      <w:r w:rsidRPr="00F63BB7">
        <w:rPr>
          <w:rFonts w:ascii="Times New Roman" w:eastAsia="Times New Roman" w:hAnsi="Times New Roman" w:cs="Times New Roman"/>
          <w:sz w:val="24"/>
          <w:szCs w:val="24"/>
          <w:lang w:eastAsia="pl-PL"/>
        </w:rPr>
        <w:t xml:space="preserve"> </w:t>
      </w:r>
      <w:r w:rsidR="00A16B44" w:rsidRPr="00BF2D5C">
        <w:rPr>
          <w:rFonts w:ascii="Times New Roman" w:eastAsia="Times New Roman" w:hAnsi="Times New Roman" w:cs="Times New Roman"/>
          <w:sz w:val="24"/>
          <w:szCs w:val="24"/>
          <w:lang w:eastAsia="pl-PL"/>
        </w:rPr>
        <w:t>złożyć właściwemu organowi podatkowemu deklarację na podatek od środków transportowych</w:t>
      </w:r>
      <w:r w:rsidR="00B069CC">
        <w:rPr>
          <w:rFonts w:ascii="Times New Roman" w:eastAsia="Times New Roman" w:hAnsi="Times New Roman" w:cs="Times New Roman"/>
          <w:sz w:val="24"/>
          <w:szCs w:val="24"/>
          <w:lang w:eastAsia="pl-PL"/>
        </w:rPr>
        <w:t xml:space="preserve"> </w:t>
      </w:r>
      <w:r w:rsidR="00A16B44" w:rsidRPr="00BF2D5C">
        <w:rPr>
          <w:rFonts w:ascii="Times New Roman" w:eastAsia="Times New Roman" w:hAnsi="Times New Roman" w:cs="Times New Roman"/>
          <w:sz w:val="24"/>
          <w:szCs w:val="24"/>
          <w:lang w:eastAsia="pl-PL"/>
        </w:rPr>
        <w:t>sporządzony na formularzu wg określonego wzoru</w:t>
      </w:r>
      <w:r w:rsidR="00B069CC">
        <w:rPr>
          <w:rFonts w:ascii="Times New Roman" w:eastAsia="Times New Roman" w:hAnsi="Times New Roman" w:cs="Times New Roman"/>
          <w:sz w:val="24"/>
          <w:szCs w:val="24"/>
          <w:lang w:eastAsia="pl-PL"/>
        </w:rPr>
        <w:t xml:space="preserve"> </w:t>
      </w:r>
      <w:r w:rsidR="00B069CC">
        <w:rPr>
          <w:rFonts w:ascii="Times New Roman" w:eastAsia="Times New Roman" w:hAnsi="Times New Roman" w:cs="Times New Roman"/>
          <w:sz w:val="24"/>
          <w:szCs w:val="24"/>
          <w:lang w:eastAsia="pl-PL"/>
        </w:rPr>
        <w:br/>
        <w:t>(DT-1)</w:t>
      </w:r>
      <w:r w:rsidR="00086F83">
        <w:rPr>
          <w:rFonts w:ascii="Times New Roman" w:eastAsia="Times New Roman" w:hAnsi="Times New Roman" w:cs="Times New Roman"/>
          <w:sz w:val="24"/>
          <w:szCs w:val="24"/>
          <w:lang w:eastAsia="pl-PL"/>
        </w:rPr>
        <w:t xml:space="preserve"> oraz </w:t>
      </w:r>
      <w:r w:rsidR="00086F83" w:rsidRPr="00086F83">
        <w:rPr>
          <w:rFonts w:ascii="Times New Roman" w:eastAsia="Times New Roman" w:hAnsi="Times New Roman" w:cs="Times New Roman"/>
          <w:sz w:val="24"/>
          <w:szCs w:val="24"/>
          <w:lang w:eastAsia="pl-PL"/>
        </w:rPr>
        <w:t>w</w:t>
      </w:r>
      <w:r w:rsidR="00A16B44" w:rsidRPr="00BF2D5C">
        <w:rPr>
          <w:rFonts w:ascii="Times New Roman" w:eastAsia="Times New Roman" w:hAnsi="Times New Roman" w:cs="Times New Roman"/>
          <w:sz w:val="24"/>
          <w:szCs w:val="24"/>
          <w:lang w:eastAsia="pl-PL"/>
        </w:rPr>
        <w:t>płacać obliczony w deklaracji podatek od środków transportowych –bez wezwania- na rachunek budżetu właściwej gminy.</w:t>
      </w:r>
    </w:p>
    <w:p w14:paraId="294915FA" w14:textId="77777777" w:rsidR="00F63BB7" w:rsidRPr="00F63BB7" w:rsidRDefault="00F63BB7" w:rsidP="00086F8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Przedmiot opodatkowania</w:t>
      </w:r>
    </w:p>
    <w:p w14:paraId="73DCCF0A"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Przedmiotem opodatkowania podatkiem od środków transportowych są:</w:t>
      </w:r>
    </w:p>
    <w:p w14:paraId="78FFADD0" w14:textId="77777777" w:rsidR="00F63BB7" w:rsidRPr="00F63BB7"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samochody ciężarowe o dopuszczalnej masie całkowitej powyżej 3,5 tony i poniżej 12 ton,</w:t>
      </w:r>
    </w:p>
    <w:p w14:paraId="03BBF615" w14:textId="77777777" w:rsidR="00F63BB7" w:rsidRPr="00F63BB7"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samochody ciężarowe o dopuszczalnej masie całkowitej równej lub wyższej niż 12 ton,</w:t>
      </w:r>
    </w:p>
    <w:p w14:paraId="5CDC3E4C" w14:textId="77777777" w:rsidR="00F63BB7" w:rsidRPr="00F63BB7"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ciągniki siodłowe i balastowe przystosowane do używania łącznie z naczepą lub przyczepą o dopuszczalnej masie całkowitej zespołu pojazdów od 3,5 tony i poniżej 12 ton,</w:t>
      </w:r>
    </w:p>
    <w:p w14:paraId="084ECC12" w14:textId="77777777" w:rsidR="00F63BB7" w:rsidRPr="00F63BB7"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ciągniki siodłowe i balastowe przystosowane do używania łącznie z naczepą lub przyczepą o dopuszczalnej masie całkowitej zespołu pojazdów równej lub wyższej niż 12 ton,</w:t>
      </w:r>
    </w:p>
    <w:p w14:paraId="51F77593" w14:textId="25D620CB" w:rsidR="00F63BB7" w:rsidRPr="00F63BB7"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przyczepy i naczepy, które łącznie z pojazdem silnikowym posiadają dopuszczalną masę całkowitą od 7 ton i poniżej 12 ton, z wyjątkiem związanych wyłącznie </w:t>
      </w:r>
      <w:r w:rsidR="00850566">
        <w:rPr>
          <w:rFonts w:ascii="Times New Roman" w:eastAsia="Times New Roman" w:hAnsi="Times New Roman" w:cs="Times New Roman"/>
          <w:sz w:val="24"/>
          <w:szCs w:val="24"/>
          <w:lang w:eastAsia="pl-PL"/>
        </w:rPr>
        <w:br/>
      </w:r>
      <w:r w:rsidRPr="00F63BB7">
        <w:rPr>
          <w:rFonts w:ascii="Times New Roman" w:eastAsia="Times New Roman" w:hAnsi="Times New Roman" w:cs="Times New Roman"/>
          <w:sz w:val="24"/>
          <w:szCs w:val="24"/>
          <w:lang w:eastAsia="pl-PL"/>
        </w:rPr>
        <w:t>z działalnością rolniczą prowadzoną przez podatnika podatku rolnego,</w:t>
      </w:r>
    </w:p>
    <w:p w14:paraId="4238BB50" w14:textId="0707273F" w:rsidR="00B069CC" w:rsidRDefault="00F63BB7" w:rsidP="00086F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przyczepy i naczepy, które łącznie z pojazdem silnikowym posiadają dopuszczalną masę całkowitą równą lub wyższą niż 12 ton, z wyjątkiem związanych wyłącznie </w:t>
      </w:r>
      <w:r w:rsidR="00850566">
        <w:rPr>
          <w:rFonts w:ascii="Times New Roman" w:eastAsia="Times New Roman" w:hAnsi="Times New Roman" w:cs="Times New Roman"/>
          <w:sz w:val="24"/>
          <w:szCs w:val="24"/>
          <w:lang w:eastAsia="pl-PL"/>
        </w:rPr>
        <w:br/>
      </w:r>
      <w:r w:rsidRPr="00F63BB7">
        <w:rPr>
          <w:rFonts w:ascii="Times New Roman" w:eastAsia="Times New Roman" w:hAnsi="Times New Roman" w:cs="Times New Roman"/>
          <w:sz w:val="24"/>
          <w:szCs w:val="24"/>
          <w:lang w:eastAsia="pl-PL"/>
        </w:rPr>
        <w:t>z działalnością rolniczą prowadzoną przez podatnika podatku rolnego</w:t>
      </w:r>
      <w:r w:rsidR="00850566">
        <w:rPr>
          <w:rFonts w:ascii="Times New Roman" w:eastAsia="Times New Roman" w:hAnsi="Times New Roman" w:cs="Times New Roman"/>
          <w:sz w:val="24"/>
          <w:szCs w:val="24"/>
          <w:lang w:eastAsia="pl-PL"/>
        </w:rPr>
        <w:t>.</w:t>
      </w:r>
    </w:p>
    <w:p w14:paraId="22538409" w14:textId="5D99C31A" w:rsidR="00983847" w:rsidRPr="00983847" w:rsidRDefault="00983847" w:rsidP="0098384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983847">
        <w:rPr>
          <w:rFonts w:ascii="Times New Roman" w:eastAsia="Times New Roman" w:hAnsi="Times New Roman" w:cs="Times New Roman"/>
          <w:sz w:val="24"/>
          <w:szCs w:val="24"/>
          <w:lang w:eastAsia="pl-PL"/>
        </w:rPr>
        <w:t>Pod pojęciem</w:t>
      </w:r>
      <w:r>
        <w:rPr>
          <w:rFonts w:ascii="Times New Roman" w:eastAsia="Times New Roman" w:hAnsi="Times New Roman" w:cs="Times New Roman"/>
          <w:sz w:val="24"/>
          <w:szCs w:val="24"/>
          <w:lang w:eastAsia="pl-PL"/>
        </w:rPr>
        <w:t xml:space="preserve"> dopuszczalnej masy całkowitej -</w:t>
      </w:r>
      <w:r w:rsidRPr="00983847">
        <w:rPr>
          <w:rFonts w:ascii="Times New Roman" w:eastAsia="Times New Roman" w:hAnsi="Times New Roman" w:cs="Times New Roman"/>
          <w:sz w:val="24"/>
          <w:szCs w:val="24"/>
          <w:lang w:eastAsia="pl-PL"/>
        </w:rPr>
        <w:t xml:space="preserve"> </w:t>
      </w:r>
      <w:r w:rsidRPr="00983847">
        <w:rPr>
          <w:rFonts w:ascii="Times New Roman" w:eastAsia="Times New Roman" w:hAnsi="Times New Roman" w:cs="Times New Roman"/>
          <w:b/>
          <w:bCs/>
          <w:sz w:val="24"/>
          <w:szCs w:val="24"/>
          <w:lang w:eastAsia="pl-PL"/>
        </w:rPr>
        <w:t>DMC</w:t>
      </w:r>
      <w:r w:rsidRPr="00983847">
        <w:rPr>
          <w:rFonts w:ascii="Times New Roman" w:eastAsia="Times New Roman" w:hAnsi="Times New Roman" w:cs="Times New Roman"/>
          <w:sz w:val="24"/>
          <w:szCs w:val="24"/>
          <w:lang w:eastAsia="pl-PL"/>
        </w:rPr>
        <w:t xml:space="preserve">  należy rozumieć największą określoną właściwymi warunkami technicznymi masę pojazdu obciążonego osobami i ładunkiem dopuszczonego do poruszania się po drodze. </w:t>
      </w:r>
    </w:p>
    <w:p w14:paraId="78FD0E01" w14:textId="77777777" w:rsidR="00983847" w:rsidRPr="00983847" w:rsidRDefault="00983847" w:rsidP="00983847">
      <w:pPr>
        <w:spacing w:before="100" w:beforeAutospacing="1" w:after="100" w:afterAutospacing="1" w:line="240" w:lineRule="auto"/>
        <w:jc w:val="both"/>
        <w:rPr>
          <w:rFonts w:ascii="Times New Roman" w:eastAsia="Times New Roman" w:hAnsi="Times New Roman" w:cs="Times New Roman"/>
          <w:u w:val="single"/>
          <w:lang w:eastAsia="pl-PL"/>
        </w:rPr>
      </w:pPr>
      <w:r w:rsidRPr="00983847">
        <w:rPr>
          <w:rFonts w:ascii="Times New Roman" w:eastAsia="Times New Roman" w:hAnsi="Times New Roman" w:cs="Times New Roman"/>
          <w:b/>
          <w:bCs/>
          <w:color w:val="000000"/>
          <w:lang w:eastAsia="pl-PL"/>
        </w:rPr>
        <w:t>– dopuszczalna masa całkowita (DMC) pojazdu – suma masy własnej i dopuszczalnej ładowności,</w:t>
      </w:r>
    </w:p>
    <w:p w14:paraId="1F0F3A2C" w14:textId="77777777" w:rsidR="00983847" w:rsidRPr="00983847" w:rsidRDefault="00983847" w:rsidP="00983847">
      <w:pPr>
        <w:spacing w:before="100" w:beforeAutospacing="1" w:after="100" w:afterAutospacing="1" w:line="240" w:lineRule="auto"/>
        <w:jc w:val="both"/>
        <w:rPr>
          <w:rFonts w:ascii="Times New Roman" w:eastAsia="Times New Roman" w:hAnsi="Times New Roman" w:cs="Times New Roman"/>
          <w:b/>
          <w:bCs/>
          <w:lang w:eastAsia="pl-PL"/>
        </w:rPr>
      </w:pPr>
      <w:r w:rsidRPr="00983847">
        <w:rPr>
          <w:rFonts w:ascii="Times New Roman" w:eastAsia="Times New Roman" w:hAnsi="Times New Roman" w:cs="Times New Roman"/>
          <w:b/>
          <w:bCs/>
          <w:color w:val="000000"/>
          <w:lang w:eastAsia="pl-PL"/>
        </w:rPr>
        <w:t>– masa własna pojazdu – masa pojazdu z jego normalnym wyposażeniem, paliwem, olejami, smarami i cieczami w ilościach nominalnych, bez kierującego,</w:t>
      </w:r>
    </w:p>
    <w:p w14:paraId="26375C90" w14:textId="77777777" w:rsidR="00983847" w:rsidRPr="00983847" w:rsidRDefault="00983847" w:rsidP="00983847">
      <w:pPr>
        <w:spacing w:before="100" w:beforeAutospacing="1" w:after="100" w:afterAutospacing="1" w:line="240" w:lineRule="auto"/>
        <w:jc w:val="both"/>
        <w:rPr>
          <w:rFonts w:ascii="Times New Roman" w:eastAsia="Times New Roman" w:hAnsi="Times New Roman" w:cs="Times New Roman"/>
          <w:b/>
          <w:bCs/>
          <w:lang w:eastAsia="pl-PL"/>
        </w:rPr>
      </w:pPr>
      <w:r w:rsidRPr="00983847">
        <w:rPr>
          <w:rFonts w:ascii="Times New Roman" w:eastAsia="Times New Roman" w:hAnsi="Times New Roman" w:cs="Times New Roman"/>
          <w:b/>
          <w:bCs/>
          <w:color w:val="000000"/>
          <w:lang w:eastAsia="pl-PL"/>
        </w:rPr>
        <w:t>– dopuszczalna ładowność – największa masa ładunków i osób, jaką może przewozić pojazd po drodze,</w:t>
      </w:r>
    </w:p>
    <w:p w14:paraId="34E6CB18" w14:textId="77777777" w:rsidR="00983847" w:rsidRPr="00983847" w:rsidRDefault="00983847" w:rsidP="00983847">
      <w:pPr>
        <w:spacing w:before="100" w:beforeAutospacing="1" w:after="100" w:afterAutospacing="1" w:line="240" w:lineRule="auto"/>
        <w:jc w:val="both"/>
        <w:rPr>
          <w:rFonts w:ascii="Times New Roman" w:eastAsia="Times New Roman" w:hAnsi="Times New Roman" w:cs="Times New Roman"/>
          <w:b/>
          <w:bCs/>
          <w:color w:val="000000"/>
          <w:lang w:eastAsia="pl-PL"/>
        </w:rPr>
      </w:pPr>
      <w:r w:rsidRPr="00983847">
        <w:rPr>
          <w:rFonts w:ascii="Times New Roman" w:eastAsia="Times New Roman" w:hAnsi="Times New Roman" w:cs="Times New Roman"/>
          <w:b/>
          <w:bCs/>
          <w:color w:val="000000"/>
          <w:lang w:eastAsia="pl-PL"/>
        </w:rPr>
        <w:t xml:space="preserve">– dopuszczalna masa całkowita zespołu pojazdów – masa własna ciągnika siodłowego </w:t>
      </w:r>
      <w:r w:rsidRPr="00983847">
        <w:rPr>
          <w:rFonts w:ascii="Times New Roman" w:eastAsia="Times New Roman" w:hAnsi="Times New Roman" w:cs="Times New Roman"/>
          <w:b/>
          <w:bCs/>
          <w:color w:val="000000"/>
          <w:lang w:eastAsia="pl-PL"/>
        </w:rPr>
        <w:br/>
        <w:t>i dopuszczalna masa całkowita naczepy albo masa całkowita ciągnika balastowego</w:t>
      </w:r>
      <w:r w:rsidRPr="00983847">
        <w:rPr>
          <w:rFonts w:ascii="Times New Roman" w:eastAsia="Times New Roman" w:hAnsi="Times New Roman" w:cs="Times New Roman"/>
          <w:b/>
          <w:bCs/>
          <w:color w:val="000000"/>
          <w:lang w:eastAsia="pl-PL"/>
        </w:rPr>
        <w:br/>
        <w:t>i dopuszczalna masa całkowita przyczepy.</w:t>
      </w:r>
    </w:p>
    <w:p w14:paraId="387958E1" w14:textId="7C53D1D3" w:rsidR="00983847" w:rsidRPr="00983847" w:rsidRDefault="00983847" w:rsidP="00E638B6">
      <w:pPr>
        <w:spacing w:before="100" w:beforeAutospacing="1" w:after="100" w:afterAutospacing="1" w:line="276" w:lineRule="auto"/>
        <w:jc w:val="both"/>
        <w:rPr>
          <w:rFonts w:ascii="Times New Roman" w:eastAsia="Times New Roman" w:hAnsi="Times New Roman" w:cs="Times New Roman"/>
          <w:b/>
          <w:bCs/>
          <w:lang w:eastAsia="pl-PL"/>
        </w:rPr>
      </w:pPr>
      <w:r w:rsidRPr="00983847">
        <w:rPr>
          <w:rFonts w:ascii="Times New Roman" w:eastAsia="Times New Roman" w:hAnsi="Times New Roman" w:cs="Times New Roman"/>
          <w:color w:val="000000"/>
          <w:lang w:eastAsia="pl-PL"/>
        </w:rPr>
        <w:t>Dopuszczalną masę całkowitą zespołu pojazdów można obliczyć, biorąc pod uwagę DMC ciągnika balastowego i „zadeklarowaną przez podatnika, maksymalną DMC potencjalnej przyczepy, którą może ciągnąć ten ciągnik.</w:t>
      </w:r>
      <w:r w:rsidRPr="00983847">
        <w:rPr>
          <w:rFonts w:ascii="Times New Roman" w:eastAsia="Times New Roman" w:hAnsi="Times New Roman" w:cs="Times New Roman"/>
          <w:b/>
          <w:bCs/>
          <w:color w:val="FF0000"/>
          <w:lang w:eastAsia="pl-PL"/>
        </w:rPr>
        <w:t xml:space="preserve"> </w:t>
      </w:r>
      <w:r w:rsidRPr="00983847">
        <w:rPr>
          <w:rFonts w:ascii="Times New Roman" w:eastAsia="Times New Roman" w:hAnsi="Times New Roman" w:cs="Times New Roman"/>
          <w:b/>
          <w:bCs/>
          <w:color w:val="000000"/>
          <w:lang w:eastAsia="pl-PL"/>
        </w:rPr>
        <w:t xml:space="preserve">Istotne jest, iż do ustalenia DMC </w:t>
      </w:r>
      <w:r w:rsidRPr="00983847">
        <w:rPr>
          <w:rFonts w:ascii="Times New Roman" w:eastAsia="Times New Roman" w:hAnsi="Times New Roman" w:cs="Times New Roman"/>
          <w:b/>
          <w:bCs/>
          <w:color w:val="000000"/>
          <w:u w:val="single"/>
          <w:lang w:eastAsia="pl-PL"/>
        </w:rPr>
        <w:t>zespołu bierzemy potencjalną przyczepę,</w:t>
      </w:r>
      <w:r w:rsidRPr="00983847">
        <w:rPr>
          <w:rFonts w:ascii="Times New Roman" w:eastAsia="Times New Roman" w:hAnsi="Times New Roman" w:cs="Times New Roman"/>
          <w:b/>
          <w:bCs/>
          <w:color w:val="000000"/>
          <w:lang w:eastAsia="pl-PL"/>
        </w:rPr>
        <w:t xml:space="preserve"> a więc </w:t>
      </w:r>
      <w:r w:rsidRPr="00983847">
        <w:rPr>
          <w:rFonts w:ascii="Times New Roman" w:eastAsia="Times New Roman" w:hAnsi="Times New Roman" w:cs="Times New Roman"/>
          <w:b/>
          <w:bCs/>
          <w:color w:val="000000"/>
          <w:u w:val="single"/>
          <w:lang w:eastAsia="pl-PL"/>
        </w:rPr>
        <w:t>nie przyczepę, którą posiada akurat podatnik</w:t>
      </w:r>
      <w:r w:rsidRPr="00983847">
        <w:rPr>
          <w:rFonts w:ascii="Times New Roman" w:eastAsia="Times New Roman" w:hAnsi="Times New Roman" w:cs="Times New Roman"/>
          <w:b/>
          <w:bCs/>
          <w:color w:val="000000"/>
          <w:lang w:eastAsia="pl-PL"/>
        </w:rPr>
        <w:t xml:space="preserve">. </w:t>
      </w:r>
      <w:r w:rsidRPr="00983847">
        <w:rPr>
          <w:rFonts w:ascii="Times New Roman" w:eastAsia="Times New Roman" w:hAnsi="Times New Roman" w:cs="Times New Roman"/>
          <w:color w:val="000000"/>
          <w:lang w:eastAsia="pl-PL"/>
        </w:rPr>
        <w:t xml:space="preserve">Może się zdarzyć, że podatnik będzie chciał zaniżyć podatek, wskazując na posiadaną przez siebie przyczepę. Będzie to mała przyczepa, którą opodatkowany ciągnik balastowy pociągnie bez trudu. Dla niniejszego ciągnika podatnik musi jednak </w:t>
      </w:r>
      <w:r w:rsidRPr="00983847">
        <w:rPr>
          <w:rFonts w:ascii="Times New Roman" w:eastAsia="Times New Roman" w:hAnsi="Times New Roman" w:cs="Times New Roman"/>
          <w:color w:val="000000"/>
          <w:lang w:eastAsia="pl-PL"/>
        </w:rPr>
        <w:lastRenderedPageBreak/>
        <w:t>wziąć pod uwagę „potencjalną” przyczepę, którą jego ciągnik będzie w stanie pociągnąć i będzie to zgodne z przepisami prawa o ruchu drogowym.</w:t>
      </w:r>
      <w:r w:rsidRPr="00983847">
        <w:rPr>
          <w:rFonts w:ascii="Times New Roman" w:eastAsia="Times New Roman" w:hAnsi="Times New Roman" w:cs="Times New Roman"/>
          <w:b/>
          <w:bCs/>
          <w:color w:val="000000"/>
          <w:lang w:eastAsia="pl-PL"/>
        </w:rPr>
        <w:t xml:space="preserve"> </w:t>
      </w:r>
    </w:p>
    <w:p w14:paraId="1576BD36" w14:textId="1B407D76" w:rsidR="00B069CC" w:rsidRDefault="0098384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Katalog</w:t>
      </w:r>
      <w:r w:rsidR="00E638B6">
        <w:rPr>
          <w:rFonts w:ascii="Times New Roman" w:eastAsia="Times New Roman" w:hAnsi="Times New Roman" w:cs="Times New Roman"/>
          <w:sz w:val="24"/>
          <w:szCs w:val="24"/>
          <w:lang w:eastAsia="pl-PL"/>
        </w:rPr>
        <w:t xml:space="preserve"> pojęć dotyczących </w:t>
      </w:r>
      <w:r>
        <w:rPr>
          <w:rFonts w:ascii="Times New Roman" w:eastAsia="Times New Roman" w:hAnsi="Times New Roman" w:cs="Times New Roman"/>
          <w:sz w:val="24"/>
          <w:szCs w:val="24"/>
          <w:lang w:eastAsia="pl-PL"/>
        </w:rPr>
        <w:t xml:space="preserve"> środków transportowych zawiera </w:t>
      </w:r>
      <w:r w:rsidR="00B069CC">
        <w:rPr>
          <w:rFonts w:ascii="Times New Roman" w:eastAsia="Times New Roman" w:hAnsi="Times New Roman" w:cs="Times New Roman"/>
          <w:sz w:val="24"/>
          <w:szCs w:val="24"/>
          <w:lang w:eastAsia="pl-PL"/>
        </w:rPr>
        <w:t xml:space="preserve"> ustaw</w:t>
      </w:r>
      <w:r w:rsidR="00E638B6">
        <w:rPr>
          <w:rFonts w:ascii="Times New Roman" w:eastAsia="Times New Roman" w:hAnsi="Times New Roman" w:cs="Times New Roman"/>
          <w:sz w:val="24"/>
          <w:szCs w:val="24"/>
          <w:lang w:eastAsia="pl-PL"/>
        </w:rPr>
        <w:t>a</w:t>
      </w:r>
      <w:r w:rsidR="00B069CC">
        <w:rPr>
          <w:rFonts w:ascii="Times New Roman" w:eastAsia="Times New Roman" w:hAnsi="Times New Roman" w:cs="Times New Roman"/>
          <w:sz w:val="24"/>
          <w:szCs w:val="24"/>
          <w:lang w:eastAsia="pl-PL"/>
        </w:rPr>
        <w:t xml:space="preserve"> z dnia 20 czerwca 1007r. Prawo o ruchu drogowym</w:t>
      </w:r>
      <w:r w:rsidR="00E638B6">
        <w:rPr>
          <w:rFonts w:ascii="Times New Roman" w:eastAsia="Times New Roman" w:hAnsi="Times New Roman" w:cs="Times New Roman"/>
          <w:sz w:val="24"/>
          <w:szCs w:val="24"/>
          <w:lang w:eastAsia="pl-PL"/>
        </w:rPr>
        <w:t>, zgodnie z którą ww. środki transportowe oznaczają</w:t>
      </w:r>
      <w:r w:rsidR="00B069CC">
        <w:rPr>
          <w:rFonts w:ascii="Times New Roman" w:eastAsia="Times New Roman" w:hAnsi="Times New Roman" w:cs="Times New Roman"/>
          <w:sz w:val="24"/>
          <w:szCs w:val="24"/>
          <w:lang w:eastAsia="pl-PL"/>
        </w:rPr>
        <w:t xml:space="preserve">: </w:t>
      </w:r>
    </w:p>
    <w:p w14:paraId="07458F98" w14:textId="77777777" w:rsidR="00B069CC" w:rsidRDefault="00B069CC" w:rsidP="00086F83">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Samochód ciężarowy – pojazd samochodowy przeznaczony konstrukcyjnie do przewozu ładunków; określenie to obejmuje również samochód ciężarowo-osobowy przeznaczony konstrukcyjnie do przewozu ładunków i osób w licznie od 4 do 9 łącznie z kierowcą (art. 2 pkt 42),</w:t>
      </w:r>
    </w:p>
    <w:p w14:paraId="12A27EEE" w14:textId="77777777" w:rsidR="00B069CC" w:rsidRDefault="00B069CC" w:rsidP="00086F83">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Ciągnik samochodowy- pojazd samochodowy przeznaczony  konstrukcyjnie wyłącznie do ciągnięcia przyczepy, określenie to obejmuje ciągnik siodłowy  i ciągnik balastowy (art. 2, pkt 42a)</w:t>
      </w:r>
    </w:p>
    <w:p w14:paraId="7EEC3996" w14:textId="77777777" w:rsidR="00B069CC" w:rsidRDefault="00B069CC" w:rsidP="00086F83">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Przyczepa -pojazd bez silnika, przystosowany do łączenia go z innym pojazdem (art. 2, pkt 50) </w:t>
      </w:r>
    </w:p>
    <w:p w14:paraId="476A3A7C" w14:textId="77777777" w:rsidR="00B069CC" w:rsidRDefault="00B069CC" w:rsidP="00086F83">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Naczepa- przyczepa, której część spoczywa na pojeździe silnikowym i obciąża ten pojazd (art.2, pkt 52)</w:t>
      </w:r>
    </w:p>
    <w:p w14:paraId="51527ECA" w14:textId="14B4FCB5" w:rsidR="00B069CC" w:rsidRDefault="00B069CC" w:rsidP="00086F83">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Autobus-pojazd samochodowy przeznaczony konstrukcyjnie do przewozu więcej niż 9 osób łącznie z kierowcą (art. 2, pkt 41) </w:t>
      </w:r>
    </w:p>
    <w:p w14:paraId="7F79EC29" w14:textId="71BDA0A8" w:rsidR="00F63BB7" w:rsidRPr="00F63BB7" w:rsidRDefault="00F63BB7" w:rsidP="00F63B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Podatnicy</w:t>
      </w:r>
    </w:p>
    <w:p w14:paraId="0365E406"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Podatnikami podatku od środków transportowych są:</w:t>
      </w:r>
    </w:p>
    <w:p w14:paraId="76E968DB" w14:textId="77777777" w:rsidR="00F63BB7" w:rsidRPr="00F63BB7" w:rsidRDefault="00F63BB7" w:rsidP="00086F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osoby fizyczne i osoby prawne będące właścicielami środków transportowych,</w:t>
      </w:r>
    </w:p>
    <w:p w14:paraId="73689FFA" w14:textId="77777777" w:rsidR="00F63BB7" w:rsidRPr="00F63BB7" w:rsidRDefault="00F63BB7" w:rsidP="00086F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jednostki organizacyjne niemające osobowości prawnej, na które środek transportowy został zarejestrowany,</w:t>
      </w:r>
    </w:p>
    <w:p w14:paraId="0FCE34EE" w14:textId="0DE94442" w:rsidR="00F63BB7" w:rsidRDefault="00F63BB7" w:rsidP="00086F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posiadacze środków transportowych zarejestrowanych na terytorium Rzeczypospolitej Polskiej jako powierzone przez zagraniczną osobę fizyczną lub prawną podmiotowi polskiemu.</w:t>
      </w:r>
    </w:p>
    <w:p w14:paraId="7094C6EE" w14:textId="16A09E10" w:rsidR="00A519BB" w:rsidRPr="00086F83" w:rsidRDefault="00A519BB" w:rsidP="00086F83">
      <w:pPr>
        <w:spacing w:after="0" w:line="240" w:lineRule="auto"/>
        <w:jc w:val="both"/>
        <w:rPr>
          <w:rFonts w:ascii="Times New Roman" w:eastAsia="Times New Roman" w:hAnsi="Times New Roman" w:cs="Times New Roman"/>
          <w:sz w:val="24"/>
          <w:szCs w:val="24"/>
          <w:lang w:eastAsia="pl-PL"/>
        </w:rPr>
      </w:pPr>
      <w:r w:rsidRPr="00A519BB">
        <w:rPr>
          <w:rFonts w:ascii="Times New Roman" w:eastAsia="Times New Roman" w:hAnsi="Times New Roman" w:cs="Times New Roman"/>
          <w:sz w:val="24"/>
          <w:szCs w:val="24"/>
          <w:lang w:eastAsia="pl-PL"/>
        </w:rPr>
        <w:t>Jeżeli środek transportowy stanowi współwłasność dwóch lub więcej osób fizycznych lub prawnych, obowiązek podatkowy w zakresie podatku od środków transportowych ciąży solidarnie na wszystkich współwłaścicielach.</w:t>
      </w:r>
    </w:p>
    <w:p w14:paraId="67489459" w14:textId="77777777" w:rsidR="00A519BB" w:rsidRPr="00086F83" w:rsidRDefault="00A519BB" w:rsidP="00086F83">
      <w:pPr>
        <w:spacing w:after="0" w:line="240" w:lineRule="auto"/>
        <w:jc w:val="both"/>
        <w:rPr>
          <w:rFonts w:ascii="Times New Roman" w:eastAsia="Times New Roman" w:hAnsi="Times New Roman" w:cs="Times New Roman"/>
          <w:sz w:val="24"/>
          <w:szCs w:val="24"/>
          <w:lang w:eastAsia="pl-PL"/>
        </w:rPr>
      </w:pPr>
    </w:p>
    <w:p w14:paraId="7A815339" w14:textId="2ADC7A32" w:rsidR="00A519BB" w:rsidRPr="00086F83" w:rsidRDefault="00A519BB" w:rsidP="00086F83">
      <w:pPr>
        <w:spacing w:after="0" w:line="240" w:lineRule="auto"/>
        <w:jc w:val="both"/>
        <w:rPr>
          <w:rFonts w:ascii="Times New Roman" w:eastAsia="Times New Roman" w:hAnsi="Times New Roman" w:cs="Times New Roman"/>
          <w:sz w:val="24"/>
          <w:szCs w:val="24"/>
          <w:lang w:eastAsia="pl-PL"/>
        </w:rPr>
      </w:pPr>
      <w:r w:rsidRPr="00086F83">
        <w:rPr>
          <w:rFonts w:ascii="Times New Roman" w:eastAsia="Times New Roman" w:hAnsi="Times New Roman" w:cs="Times New Roman"/>
          <w:sz w:val="24"/>
          <w:szCs w:val="24"/>
          <w:lang w:eastAsia="pl-PL"/>
        </w:rPr>
        <w:t xml:space="preserve">W przypadku zmiany właściciela środka transportowego zarejestrowanego, obowiązek podatkowy ciąży na poprzednim właścicielu do końca miesiąca, w którym nastąpiło przeniesienie własności. </w:t>
      </w:r>
    </w:p>
    <w:p w14:paraId="74D152B8" w14:textId="77777777" w:rsidR="00F63BB7" w:rsidRPr="00F63BB7" w:rsidRDefault="00F63BB7" w:rsidP="00086F8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Powstanie i wygaśnięcie obowiązku podatkowego</w:t>
      </w:r>
    </w:p>
    <w:p w14:paraId="1D5F48E5" w14:textId="29888C1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Obowiązek podatkowy powstaje od pierwszego dnia miesiąca następującego po miesiącu, </w:t>
      </w:r>
      <w:r w:rsidR="00850566">
        <w:rPr>
          <w:rFonts w:ascii="Times New Roman" w:eastAsia="Times New Roman" w:hAnsi="Times New Roman" w:cs="Times New Roman"/>
          <w:sz w:val="24"/>
          <w:szCs w:val="24"/>
          <w:lang w:eastAsia="pl-PL"/>
        </w:rPr>
        <w:br/>
      </w:r>
      <w:r w:rsidRPr="00F63BB7">
        <w:rPr>
          <w:rFonts w:ascii="Times New Roman" w:eastAsia="Times New Roman" w:hAnsi="Times New Roman" w:cs="Times New Roman"/>
          <w:sz w:val="24"/>
          <w:szCs w:val="24"/>
          <w:lang w:eastAsia="pl-PL"/>
        </w:rPr>
        <w:t>w którym:</w:t>
      </w:r>
    </w:p>
    <w:p w14:paraId="6B7C29F8" w14:textId="6D988A4A" w:rsidR="00F63BB7" w:rsidRPr="00F63BB7" w:rsidRDefault="00F63BB7" w:rsidP="00086F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środek transportowy został zarejestrowany na terytorium Rzeczypospolitej Polskiej,</w:t>
      </w:r>
    </w:p>
    <w:p w14:paraId="1562F274" w14:textId="77777777" w:rsidR="00F63BB7" w:rsidRPr="00F63BB7" w:rsidRDefault="00F63BB7" w:rsidP="00086F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środek transportowy został nabyty (w przypadku nabycia środka transportowego zarejestrowanego),</w:t>
      </w:r>
    </w:p>
    <w:p w14:paraId="0FFBFA3A" w14:textId="76731E87" w:rsidR="00F63BB7" w:rsidRPr="00F63BB7" w:rsidRDefault="00F63BB7" w:rsidP="00086F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środek transportowy został dopuszczony ponownie do ruchu po upływie czasu, na jaki została wydana decyzja organu rejestrującego o czasowym wycofaniu tego pojazdu </w:t>
      </w:r>
      <w:r w:rsidR="00850566">
        <w:rPr>
          <w:rFonts w:ascii="Times New Roman" w:eastAsia="Times New Roman" w:hAnsi="Times New Roman" w:cs="Times New Roman"/>
          <w:sz w:val="24"/>
          <w:szCs w:val="24"/>
          <w:lang w:eastAsia="pl-PL"/>
        </w:rPr>
        <w:br/>
      </w:r>
      <w:r w:rsidRPr="00F63BB7">
        <w:rPr>
          <w:rFonts w:ascii="Times New Roman" w:eastAsia="Times New Roman" w:hAnsi="Times New Roman" w:cs="Times New Roman"/>
          <w:sz w:val="24"/>
          <w:szCs w:val="24"/>
          <w:lang w:eastAsia="pl-PL"/>
        </w:rPr>
        <w:t>z ruchu.</w:t>
      </w:r>
    </w:p>
    <w:p w14:paraId="50BB2B62"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Obowiązek podatkowy wygasa z końcem miesiąca, w którym:</w:t>
      </w:r>
    </w:p>
    <w:p w14:paraId="377C1DCD" w14:textId="77777777" w:rsidR="00F63BB7" w:rsidRPr="00F63BB7" w:rsidRDefault="00F63BB7" w:rsidP="00086F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lastRenderedPageBreak/>
        <w:t>środek transportowy został wyrejestrowany lub wydana została decyzja organu rejestrującego o czasowym wycofaniu tego pojazdu z ruchu,</w:t>
      </w:r>
    </w:p>
    <w:p w14:paraId="2F901B17" w14:textId="77777777" w:rsidR="00F63BB7" w:rsidRPr="00F63BB7" w:rsidRDefault="00F63BB7" w:rsidP="00086F8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upłynął czas, na który pojazd powierzono.</w:t>
      </w:r>
    </w:p>
    <w:p w14:paraId="466BFE1F" w14:textId="77777777" w:rsidR="00F63BB7" w:rsidRPr="00F63BB7" w:rsidRDefault="00F63BB7" w:rsidP="00F63B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Zwolnienia</w:t>
      </w:r>
    </w:p>
    <w:p w14:paraId="3800D104"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Zwalnia się od podatku od środków transportowych:</w:t>
      </w:r>
    </w:p>
    <w:p w14:paraId="125F538F" w14:textId="77777777" w:rsidR="00F63BB7" w:rsidRPr="00F63BB7" w:rsidRDefault="00F63BB7" w:rsidP="00086F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pod warunkiem wzajemności - środki transportowe będące w posiadaniu przedstawicielstw dyplomatycznych, urzędów konsularnych i innych misji zagranicznych, które korzystają z przywilejów i immunitetów na podstawie ustaw, umów lub zwyczajów międzynarodowych, oraz członków ich personelu, jak również innych osób zrównanych z nimi, jeżeli nie są obywatelami polskimi i nie mają miejsca pobytu stałego na terytorium Rzeczypospolitej Polskiej,</w:t>
      </w:r>
    </w:p>
    <w:p w14:paraId="6E1544E7" w14:textId="77777777" w:rsidR="00F63BB7" w:rsidRPr="00F63BB7" w:rsidRDefault="00F63BB7" w:rsidP="00086F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środki transportowe, które stanowią zapasy mobilizacyjne, pojazdy specjalne oraz pojazdy używane do celów specjalnych w rozumieniu przepisów o ruchu drogowym,</w:t>
      </w:r>
    </w:p>
    <w:p w14:paraId="41013559" w14:textId="77777777" w:rsidR="00F63BB7" w:rsidRPr="00F63BB7" w:rsidRDefault="00F63BB7" w:rsidP="00086F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pojazdy zabytkowe, w rozumieniu przepisów o ruchu drogowym.</w:t>
      </w:r>
    </w:p>
    <w:p w14:paraId="666872AB" w14:textId="39670885"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Rada gminy może wprowadzić inne zwolnienia przedmiotowe niż określone wyżej, </w:t>
      </w:r>
      <w:r w:rsidR="00850566">
        <w:rPr>
          <w:rFonts w:ascii="Times New Roman" w:eastAsia="Times New Roman" w:hAnsi="Times New Roman" w:cs="Times New Roman"/>
          <w:sz w:val="24"/>
          <w:szCs w:val="24"/>
          <w:lang w:eastAsia="pl-PL"/>
        </w:rPr>
        <w:br/>
      </w:r>
      <w:r w:rsidRPr="00F63BB7">
        <w:rPr>
          <w:rFonts w:ascii="Times New Roman" w:eastAsia="Times New Roman" w:hAnsi="Times New Roman" w:cs="Times New Roman"/>
          <w:sz w:val="24"/>
          <w:szCs w:val="24"/>
          <w:lang w:eastAsia="pl-PL"/>
        </w:rPr>
        <w:t>z wyjątkiem zwolnień dotyczących pojazdów, o których mowa w art. 8 pkt 2, 4 i 6 ustawy o podatkach i opłatach lokalnych.</w:t>
      </w:r>
    </w:p>
    <w:p w14:paraId="5003F412" w14:textId="77777777" w:rsidR="00F63BB7" w:rsidRPr="00F63BB7" w:rsidRDefault="00F63BB7" w:rsidP="00F63B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Stawki podatku</w:t>
      </w:r>
    </w:p>
    <w:p w14:paraId="42B72A3C"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Stawki podatku uchwala rada gminy w granicach zakreślonych przepisami ustawy o podatkach i opłatach lokalnych (ustawa określa górne, a dla pojazdów wymienionych w art. 8 pkt 2, 4 i 6 ustawy również dolne granice stawek podatku).</w:t>
      </w:r>
    </w:p>
    <w:p w14:paraId="07DC1585" w14:textId="77777777" w:rsidR="00F63BB7" w:rsidRPr="00F63BB7" w:rsidRDefault="00F63BB7"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Rada gminy może różnicować stawki, uwzględniając w szczególności: wpływ pojazdu na środowisko naturalne, rok produkcji albo liczbę miejsc do siedzenia.</w:t>
      </w:r>
    </w:p>
    <w:p w14:paraId="21323B00" w14:textId="77777777" w:rsidR="00F63BB7" w:rsidRPr="00F63BB7" w:rsidRDefault="00F63BB7" w:rsidP="00F63B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Czynności i dokumenty</w:t>
      </w:r>
    </w:p>
    <w:p w14:paraId="261B7F8C" w14:textId="77336558" w:rsidR="00A519BB" w:rsidRPr="00BF2D5C" w:rsidRDefault="00A519BB" w:rsidP="00086F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2D5C">
        <w:rPr>
          <w:rFonts w:ascii="Times New Roman" w:eastAsia="Times New Roman" w:hAnsi="Times New Roman" w:cs="Times New Roman"/>
          <w:sz w:val="24"/>
          <w:szCs w:val="20"/>
          <w:lang w:eastAsia="pl-PL"/>
        </w:rPr>
        <w:t xml:space="preserve">Stosownie do treści art.8, art.9 i art. 11  </w:t>
      </w:r>
      <w:r w:rsidRPr="00F63BB7">
        <w:rPr>
          <w:rFonts w:ascii="Times New Roman" w:eastAsia="Times New Roman" w:hAnsi="Times New Roman" w:cs="Times New Roman"/>
          <w:sz w:val="24"/>
          <w:szCs w:val="24"/>
          <w:lang w:eastAsia="pl-PL"/>
        </w:rPr>
        <w:t>Ustawa z dnia 12 stycznia 1991 r. o podatkach i opłatach lokalnych (</w:t>
      </w:r>
      <w:hyperlink r:id="rId7" w:tgtFrame="_blank" w:history="1">
        <w:r w:rsidRPr="00F63BB7">
          <w:rPr>
            <w:rFonts w:ascii="Times New Roman" w:eastAsia="Times New Roman" w:hAnsi="Times New Roman" w:cs="Times New Roman"/>
            <w:sz w:val="24"/>
            <w:szCs w:val="24"/>
            <w:lang w:eastAsia="pl-PL"/>
          </w:rPr>
          <w:t>Dz.U. z 201</w:t>
        </w:r>
        <w:r w:rsidRPr="00850566">
          <w:rPr>
            <w:rFonts w:ascii="Times New Roman" w:eastAsia="Times New Roman" w:hAnsi="Times New Roman" w:cs="Times New Roman"/>
            <w:sz w:val="24"/>
            <w:szCs w:val="24"/>
            <w:lang w:eastAsia="pl-PL"/>
          </w:rPr>
          <w:t>9</w:t>
        </w:r>
        <w:r w:rsidRPr="00F63BB7">
          <w:rPr>
            <w:rFonts w:ascii="Times New Roman" w:eastAsia="Times New Roman" w:hAnsi="Times New Roman" w:cs="Times New Roman"/>
            <w:sz w:val="24"/>
            <w:szCs w:val="24"/>
            <w:lang w:eastAsia="pl-PL"/>
          </w:rPr>
          <w:t xml:space="preserve"> r. poz. 1</w:t>
        </w:r>
        <w:r w:rsidRPr="00850566">
          <w:rPr>
            <w:rFonts w:ascii="Times New Roman" w:eastAsia="Times New Roman" w:hAnsi="Times New Roman" w:cs="Times New Roman"/>
            <w:sz w:val="24"/>
            <w:szCs w:val="24"/>
            <w:lang w:eastAsia="pl-PL"/>
          </w:rPr>
          <w:t>170</w:t>
        </w:r>
        <w:r w:rsidRPr="00F63BB7">
          <w:rPr>
            <w:rFonts w:ascii="Times New Roman" w:eastAsia="Times New Roman" w:hAnsi="Times New Roman" w:cs="Times New Roman"/>
            <w:sz w:val="24"/>
            <w:szCs w:val="24"/>
            <w:lang w:eastAsia="pl-PL"/>
          </w:rPr>
          <w:t xml:space="preserve"> ze zm.</w:t>
        </w:r>
      </w:hyperlink>
      <w:r w:rsidRPr="00F63BB7">
        <w:rPr>
          <w:rFonts w:ascii="Times New Roman" w:eastAsia="Times New Roman" w:hAnsi="Times New Roman" w:cs="Times New Roman"/>
          <w:sz w:val="24"/>
          <w:szCs w:val="24"/>
          <w:lang w:eastAsia="pl-PL"/>
        </w:rPr>
        <w:t xml:space="preserve">) </w:t>
      </w:r>
      <w:r w:rsidRPr="00BF2D5C">
        <w:rPr>
          <w:rFonts w:ascii="Times New Roman" w:eastAsia="Times New Roman" w:hAnsi="Times New Roman" w:cs="Times New Roman"/>
          <w:sz w:val="24"/>
          <w:szCs w:val="20"/>
          <w:lang w:eastAsia="pl-PL"/>
        </w:rPr>
        <w:t xml:space="preserve"> podatnik ma obowiązek – bez wezwania:</w:t>
      </w:r>
    </w:p>
    <w:p w14:paraId="07F8DB14" w14:textId="77594088" w:rsidR="00A519BB" w:rsidRPr="00BF2D5C" w:rsidRDefault="00A519BB" w:rsidP="00A519BB">
      <w:pPr>
        <w:spacing w:after="0" w:line="240" w:lineRule="auto"/>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 xml:space="preserve"> – w terminie do 15 lutego</w:t>
      </w:r>
      <w:r w:rsidR="00BC2465">
        <w:rPr>
          <w:rFonts w:ascii="Times New Roman" w:eastAsia="Times New Roman" w:hAnsi="Times New Roman" w:cs="Times New Roman"/>
          <w:sz w:val="24"/>
          <w:szCs w:val="20"/>
          <w:lang w:eastAsia="pl-PL"/>
        </w:rPr>
        <w:t xml:space="preserve"> danego roku podatkowego</w:t>
      </w:r>
      <w:r w:rsidRPr="00BF2D5C">
        <w:rPr>
          <w:rFonts w:ascii="Times New Roman" w:eastAsia="Times New Roman" w:hAnsi="Times New Roman" w:cs="Times New Roman"/>
          <w:sz w:val="24"/>
          <w:szCs w:val="20"/>
          <w:lang w:eastAsia="pl-PL"/>
        </w:rPr>
        <w:t>, złożyć właściwemu organowi podatkowemu    deklarację  na podatek od środków transportowych, sporządzoną na formularzu wg. określonego wzoru,</w:t>
      </w:r>
      <w:r w:rsidR="00BC2465">
        <w:rPr>
          <w:rFonts w:ascii="Times New Roman" w:eastAsia="Times New Roman" w:hAnsi="Times New Roman" w:cs="Times New Roman"/>
          <w:sz w:val="24"/>
          <w:szCs w:val="20"/>
          <w:lang w:eastAsia="pl-PL"/>
        </w:rPr>
        <w:t xml:space="preserve"> </w:t>
      </w:r>
      <w:r w:rsidRPr="00BF2D5C">
        <w:rPr>
          <w:rFonts w:ascii="Times New Roman" w:eastAsia="Times New Roman" w:hAnsi="Times New Roman" w:cs="Times New Roman"/>
          <w:sz w:val="24"/>
          <w:szCs w:val="20"/>
          <w:lang w:eastAsia="pl-PL"/>
        </w:rPr>
        <w:t>a jeżeli obowiązek podatkowy powstał po tym dniu – w terminie 14 dni od zaistnienia okoliczności uzasadniających powstanie tego obowiązku.</w:t>
      </w:r>
    </w:p>
    <w:p w14:paraId="0BA58F63" w14:textId="77777777" w:rsidR="00850566" w:rsidRDefault="00A519BB" w:rsidP="00850566">
      <w:pPr>
        <w:spacing w:after="0" w:line="240" w:lineRule="auto"/>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 xml:space="preserve">- odpowiednio skorygować deklarację w razie zaistnienia okoliczności mających wpływ na powstanie lub wygaśnięcie obowiązku podatkowego, lub zmianę miejsca zamieszkania – w terminie 14 dni od dnia zaistnienia tych okoliczności.  </w:t>
      </w:r>
    </w:p>
    <w:p w14:paraId="0174D8A3" w14:textId="6F2C2573" w:rsidR="00F63BB7" w:rsidRPr="00F63BB7" w:rsidRDefault="00F63BB7" w:rsidP="00850566">
      <w:pPr>
        <w:spacing w:after="0" w:line="240" w:lineRule="auto"/>
        <w:jc w:val="both"/>
        <w:rPr>
          <w:rFonts w:ascii="Times New Roman" w:eastAsia="Times New Roman" w:hAnsi="Times New Roman" w:cs="Times New Roman"/>
          <w:sz w:val="24"/>
          <w:szCs w:val="20"/>
          <w:lang w:eastAsia="pl-PL"/>
        </w:rPr>
      </w:pPr>
      <w:r w:rsidRPr="00F63BB7">
        <w:rPr>
          <w:rFonts w:ascii="Times New Roman" w:eastAsia="Times New Roman" w:hAnsi="Times New Roman" w:cs="Times New Roman"/>
          <w:sz w:val="24"/>
          <w:szCs w:val="24"/>
          <w:lang w:eastAsia="pl-PL"/>
        </w:rPr>
        <w:t>Organem właściwym w sprawach podatku od środków transportowych jest organ podatkowy, na którego terenie znajduje się miejsce zamieszkania lub siedziba podatnika, a w przypadku przedsiębiorstwa wielozakładowego lub podmiotu, w którego skład wchodzą wydzielone jednostki organizacyjne - organ podatkowy, na terenie którego znajduje się zakład lub jednostka posiadająca środki transportowe podlegające opodatkowaniu.</w:t>
      </w:r>
    </w:p>
    <w:p w14:paraId="7AA78C79" w14:textId="4ADA80E1" w:rsidR="00F63BB7" w:rsidRDefault="00F63BB7" w:rsidP="008505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W przypadku współwłasności środka transportowego organem właściwym jest organ podatkowy odpowiedni dla osoby lub jednostki organizacyjnej, która została wpisana jako pierwsza w dowodzie rejestracyjnym pojazdu.</w:t>
      </w:r>
    </w:p>
    <w:p w14:paraId="3B8F170C" w14:textId="7B7402FE" w:rsidR="00150C1A" w:rsidRPr="00F63BB7" w:rsidRDefault="00150C1A" w:rsidP="008505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0566">
        <w:rPr>
          <w:rFonts w:ascii="Times New Roman" w:eastAsia="Times New Roman" w:hAnsi="Times New Roman" w:cs="Times New Roman"/>
          <w:sz w:val="24"/>
          <w:szCs w:val="24"/>
          <w:lang w:eastAsia="pl-PL"/>
        </w:rPr>
        <w:lastRenderedPageBreak/>
        <w:t>Deklaracje na podatek od środków transportowych mogą być składane za pomocą środków komunikacji elektronicznej.</w:t>
      </w:r>
    </w:p>
    <w:p w14:paraId="54A4187B" w14:textId="144A7E95" w:rsidR="00A519BB" w:rsidRPr="00257334" w:rsidRDefault="00F63BB7" w:rsidP="0025733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Terminy i sposoby płatności podatku</w:t>
      </w:r>
    </w:p>
    <w:p w14:paraId="38C6F9F6" w14:textId="597C9CAF" w:rsidR="00F63BB7" w:rsidRPr="00850566" w:rsidRDefault="00F63BB7" w:rsidP="00850566">
      <w:pPr>
        <w:spacing w:after="0" w:line="240" w:lineRule="auto"/>
        <w:jc w:val="both"/>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 xml:space="preserve">Podatek – co do zasady – wpłaca się w 2 ratach proporcjonalnie do czasu trwania obowiązku podatkowego, w terminach </w:t>
      </w:r>
      <w:r w:rsidRPr="00F63BB7">
        <w:rPr>
          <w:rFonts w:ascii="Times New Roman" w:eastAsia="Times New Roman" w:hAnsi="Times New Roman" w:cs="Times New Roman"/>
          <w:b/>
          <w:bCs/>
          <w:sz w:val="24"/>
          <w:szCs w:val="24"/>
          <w:lang w:eastAsia="pl-PL"/>
        </w:rPr>
        <w:t>do dnia 15 lutego</w:t>
      </w:r>
      <w:r w:rsidRPr="00F63BB7">
        <w:rPr>
          <w:rFonts w:ascii="Times New Roman" w:eastAsia="Times New Roman" w:hAnsi="Times New Roman" w:cs="Times New Roman"/>
          <w:sz w:val="24"/>
          <w:szCs w:val="24"/>
          <w:lang w:eastAsia="pl-PL"/>
        </w:rPr>
        <w:t xml:space="preserve"> i </w:t>
      </w:r>
      <w:r w:rsidRPr="00F63BB7">
        <w:rPr>
          <w:rFonts w:ascii="Times New Roman" w:eastAsia="Times New Roman" w:hAnsi="Times New Roman" w:cs="Times New Roman"/>
          <w:b/>
          <w:bCs/>
          <w:sz w:val="24"/>
          <w:szCs w:val="24"/>
          <w:lang w:eastAsia="pl-PL"/>
        </w:rPr>
        <w:t>15 września</w:t>
      </w:r>
      <w:r w:rsidRPr="00F63BB7">
        <w:rPr>
          <w:rFonts w:ascii="Times New Roman" w:eastAsia="Times New Roman" w:hAnsi="Times New Roman" w:cs="Times New Roman"/>
          <w:sz w:val="24"/>
          <w:szCs w:val="24"/>
          <w:lang w:eastAsia="pl-PL"/>
        </w:rPr>
        <w:t xml:space="preserve"> każdego roku, na rachunek </w:t>
      </w:r>
      <w:r w:rsidR="00F56886" w:rsidRPr="00850566">
        <w:rPr>
          <w:rFonts w:ascii="Times New Roman" w:eastAsia="Times New Roman" w:hAnsi="Times New Roman" w:cs="Times New Roman"/>
          <w:sz w:val="24"/>
          <w:szCs w:val="24"/>
          <w:lang w:eastAsia="pl-PL"/>
        </w:rPr>
        <w:t>bankowy</w:t>
      </w:r>
      <w:r w:rsidRPr="00F63BB7">
        <w:rPr>
          <w:rFonts w:ascii="Times New Roman" w:eastAsia="Times New Roman" w:hAnsi="Times New Roman" w:cs="Times New Roman"/>
          <w:sz w:val="24"/>
          <w:szCs w:val="24"/>
          <w:lang w:eastAsia="pl-PL"/>
        </w:rPr>
        <w:t xml:space="preserve"> gminy, na terenie której znajduje się miejsce zamieszkania lub siedziba podatnika.</w:t>
      </w:r>
    </w:p>
    <w:p w14:paraId="7FA0CEE6" w14:textId="77777777" w:rsidR="00257334" w:rsidRPr="00850566" w:rsidRDefault="00257334" w:rsidP="00850566">
      <w:pPr>
        <w:spacing w:after="0" w:line="240" w:lineRule="auto"/>
        <w:jc w:val="both"/>
        <w:rPr>
          <w:rFonts w:ascii="Times New Roman" w:eastAsia="Times New Roman" w:hAnsi="Times New Roman" w:cs="Times New Roman"/>
          <w:sz w:val="24"/>
          <w:szCs w:val="24"/>
          <w:lang w:eastAsia="pl-PL"/>
        </w:rPr>
      </w:pPr>
      <w:r w:rsidRPr="00850566">
        <w:rPr>
          <w:rFonts w:ascii="Times New Roman" w:eastAsia="Times New Roman" w:hAnsi="Times New Roman" w:cs="Times New Roman"/>
          <w:sz w:val="24"/>
          <w:szCs w:val="24"/>
          <w:lang w:eastAsia="pl-PL"/>
        </w:rPr>
        <w:t xml:space="preserve">( art. 11, ust 1 </w:t>
      </w:r>
      <w:r w:rsidRPr="00F63BB7">
        <w:rPr>
          <w:rFonts w:ascii="Times New Roman" w:eastAsia="Times New Roman" w:hAnsi="Times New Roman" w:cs="Times New Roman"/>
          <w:sz w:val="24"/>
          <w:szCs w:val="24"/>
          <w:lang w:eastAsia="pl-PL"/>
        </w:rPr>
        <w:t>Ustaw</w:t>
      </w:r>
      <w:r w:rsidRPr="00850566">
        <w:rPr>
          <w:rFonts w:ascii="Times New Roman" w:eastAsia="Times New Roman" w:hAnsi="Times New Roman" w:cs="Times New Roman"/>
          <w:sz w:val="24"/>
          <w:szCs w:val="24"/>
          <w:lang w:eastAsia="pl-PL"/>
        </w:rPr>
        <w:t>y</w:t>
      </w:r>
      <w:r w:rsidRPr="00F63BB7">
        <w:rPr>
          <w:rFonts w:ascii="Times New Roman" w:eastAsia="Times New Roman" w:hAnsi="Times New Roman" w:cs="Times New Roman"/>
          <w:sz w:val="24"/>
          <w:szCs w:val="24"/>
          <w:lang w:eastAsia="pl-PL"/>
        </w:rPr>
        <w:t xml:space="preserve"> z dnia 12 stycznia 1991 r. o podatkach i opłatach lokalnych (</w:t>
      </w:r>
      <w:hyperlink r:id="rId8" w:tgtFrame="_blank" w:history="1">
        <w:r w:rsidRPr="00F63BB7">
          <w:rPr>
            <w:rFonts w:ascii="Times New Roman" w:eastAsia="Times New Roman" w:hAnsi="Times New Roman" w:cs="Times New Roman"/>
            <w:sz w:val="24"/>
            <w:szCs w:val="24"/>
            <w:lang w:eastAsia="pl-PL"/>
          </w:rPr>
          <w:t>Dz.U. z 201</w:t>
        </w:r>
        <w:r w:rsidRPr="00850566">
          <w:rPr>
            <w:rFonts w:ascii="Times New Roman" w:eastAsia="Times New Roman" w:hAnsi="Times New Roman" w:cs="Times New Roman"/>
            <w:sz w:val="24"/>
            <w:szCs w:val="24"/>
            <w:lang w:eastAsia="pl-PL"/>
          </w:rPr>
          <w:t>9</w:t>
        </w:r>
        <w:r w:rsidRPr="00F63BB7">
          <w:rPr>
            <w:rFonts w:ascii="Times New Roman" w:eastAsia="Times New Roman" w:hAnsi="Times New Roman" w:cs="Times New Roman"/>
            <w:sz w:val="24"/>
            <w:szCs w:val="24"/>
            <w:lang w:eastAsia="pl-PL"/>
          </w:rPr>
          <w:t xml:space="preserve"> r. poz. 1</w:t>
        </w:r>
        <w:r w:rsidRPr="00850566">
          <w:rPr>
            <w:rFonts w:ascii="Times New Roman" w:eastAsia="Times New Roman" w:hAnsi="Times New Roman" w:cs="Times New Roman"/>
            <w:sz w:val="24"/>
            <w:szCs w:val="24"/>
            <w:lang w:eastAsia="pl-PL"/>
          </w:rPr>
          <w:t>170</w:t>
        </w:r>
        <w:r w:rsidRPr="00F63BB7">
          <w:rPr>
            <w:rFonts w:ascii="Times New Roman" w:eastAsia="Times New Roman" w:hAnsi="Times New Roman" w:cs="Times New Roman"/>
            <w:sz w:val="24"/>
            <w:szCs w:val="24"/>
            <w:lang w:eastAsia="pl-PL"/>
          </w:rPr>
          <w:t xml:space="preserve"> ze zm.</w:t>
        </w:r>
      </w:hyperlink>
      <w:r w:rsidRPr="00F63BB7">
        <w:rPr>
          <w:rFonts w:ascii="Times New Roman" w:eastAsia="Times New Roman" w:hAnsi="Times New Roman" w:cs="Times New Roman"/>
          <w:sz w:val="24"/>
          <w:szCs w:val="24"/>
          <w:lang w:eastAsia="pl-PL"/>
        </w:rPr>
        <w:t xml:space="preserve">) </w:t>
      </w:r>
      <w:r w:rsidRPr="00BF2D5C">
        <w:rPr>
          <w:rFonts w:ascii="Times New Roman" w:eastAsia="Times New Roman" w:hAnsi="Times New Roman" w:cs="Times New Roman"/>
          <w:sz w:val="24"/>
          <w:szCs w:val="20"/>
          <w:lang w:eastAsia="pl-PL"/>
        </w:rPr>
        <w:t xml:space="preserve"> </w:t>
      </w:r>
    </w:p>
    <w:p w14:paraId="05933AB0" w14:textId="3FBA0DA7" w:rsidR="00BF2D5C" w:rsidRPr="00BF2D5C" w:rsidRDefault="00086F83" w:rsidP="00850566">
      <w:pPr>
        <w:spacing w:after="0" w:line="240" w:lineRule="auto"/>
        <w:jc w:val="both"/>
        <w:rPr>
          <w:rFonts w:ascii="Times New Roman" w:eastAsia="Times New Roman" w:hAnsi="Times New Roman" w:cs="Times New Roman"/>
          <w:sz w:val="24"/>
          <w:szCs w:val="24"/>
          <w:lang w:eastAsia="pl-PL"/>
        </w:rPr>
      </w:pPr>
      <w:r w:rsidRPr="00850566">
        <w:rPr>
          <w:rFonts w:ascii="Times New Roman" w:eastAsia="Times New Roman" w:hAnsi="Times New Roman" w:cs="Times New Roman"/>
          <w:sz w:val="24"/>
          <w:szCs w:val="20"/>
          <w:lang w:eastAsia="pl-PL"/>
        </w:rPr>
        <w:t>Natomiast w</w:t>
      </w:r>
      <w:r w:rsidR="00BF2D5C" w:rsidRPr="00BF2D5C">
        <w:rPr>
          <w:rFonts w:ascii="Times New Roman" w:eastAsia="Times New Roman" w:hAnsi="Times New Roman" w:cs="Times New Roman"/>
          <w:sz w:val="24"/>
          <w:szCs w:val="20"/>
          <w:lang w:eastAsia="pl-PL"/>
        </w:rPr>
        <w:t xml:space="preserve"> </w:t>
      </w:r>
      <w:r w:rsidR="00150C1A" w:rsidRPr="00850566">
        <w:rPr>
          <w:rFonts w:ascii="Times New Roman" w:eastAsia="Times New Roman" w:hAnsi="Times New Roman" w:cs="Times New Roman"/>
          <w:sz w:val="24"/>
          <w:szCs w:val="20"/>
          <w:lang w:eastAsia="pl-PL"/>
        </w:rPr>
        <w:t xml:space="preserve">art. 11, </w:t>
      </w:r>
      <w:r w:rsidR="00BF2D5C" w:rsidRPr="00BF2D5C">
        <w:rPr>
          <w:rFonts w:ascii="Times New Roman" w:eastAsia="Times New Roman" w:hAnsi="Times New Roman" w:cs="Times New Roman"/>
          <w:sz w:val="24"/>
          <w:szCs w:val="20"/>
          <w:lang w:eastAsia="pl-PL"/>
        </w:rPr>
        <w:t>ust. 2</w:t>
      </w:r>
      <w:r w:rsidR="00150C1A" w:rsidRPr="00850566">
        <w:rPr>
          <w:rFonts w:ascii="Times New Roman" w:eastAsia="Times New Roman" w:hAnsi="Times New Roman" w:cs="Times New Roman"/>
          <w:sz w:val="24"/>
          <w:szCs w:val="20"/>
          <w:lang w:eastAsia="pl-PL"/>
        </w:rPr>
        <w:t xml:space="preserve"> ustawy </w:t>
      </w:r>
      <w:r w:rsidR="00150C1A" w:rsidRPr="00F63BB7">
        <w:rPr>
          <w:rFonts w:ascii="Times New Roman" w:eastAsia="Times New Roman" w:hAnsi="Times New Roman" w:cs="Times New Roman"/>
          <w:sz w:val="24"/>
          <w:szCs w:val="24"/>
          <w:lang w:eastAsia="pl-PL"/>
        </w:rPr>
        <w:t>o podatkach i opłatach lokalnych</w:t>
      </w:r>
      <w:r w:rsidR="00BF2D5C" w:rsidRPr="00BF2D5C">
        <w:rPr>
          <w:rFonts w:ascii="Times New Roman" w:eastAsia="Times New Roman" w:hAnsi="Times New Roman" w:cs="Times New Roman"/>
          <w:sz w:val="24"/>
          <w:szCs w:val="20"/>
          <w:lang w:eastAsia="pl-PL"/>
        </w:rPr>
        <w:t xml:space="preserve"> ustawodawca wskazał, iż jeżeli obowiązek podatkowy powstał:</w:t>
      </w:r>
    </w:p>
    <w:p w14:paraId="7C3F1D9E" w14:textId="77777777" w:rsidR="00BF2D5C" w:rsidRPr="00BF2D5C" w:rsidRDefault="00BF2D5C" w:rsidP="00850566">
      <w:pPr>
        <w:spacing w:after="0" w:line="240" w:lineRule="auto"/>
        <w:ind w:left="284" w:hanging="284"/>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1) po dniu 1 lutego a przed 1 września danego roku, podatek za ten rok płatny jest w dwóch                                         ratach proporcjonalnie do czasu trwania obowiązku podatkowego w terminie:</w:t>
      </w:r>
    </w:p>
    <w:p w14:paraId="1C6032A2" w14:textId="77777777" w:rsidR="00BF2D5C" w:rsidRPr="00BF2D5C" w:rsidRDefault="00BF2D5C" w:rsidP="00850566">
      <w:pPr>
        <w:spacing w:after="0" w:line="240" w:lineRule="auto"/>
        <w:ind w:left="284" w:hanging="284"/>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 xml:space="preserve">    a) w ciągu 14 dni od powstania obowiązku podatkowego  - I rata,</w:t>
      </w:r>
    </w:p>
    <w:p w14:paraId="31832A9F" w14:textId="77777777" w:rsidR="00BF2D5C" w:rsidRPr="00BF2D5C" w:rsidRDefault="00BF2D5C" w:rsidP="00850566">
      <w:pPr>
        <w:spacing w:after="0" w:line="240" w:lineRule="auto"/>
        <w:ind w:left="284" w:hanging="284"/>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 xml:space="preserve">    b) do dnia 15 września danego roku – II rata;</w:t>
      </w:r>
    </w:p>
    <w:p w14:paraId="1006F154" w14:textId="25D82C4E" w:rsidR="00BF2D5C" w:rsidRPr="00850566" w:rsidRDefault="00BF2D5C" w:rsidP="00850566">
      <w:pPr>
        <w:spacing w:after="0" w:line="240" w:lineRule="auto"/>
        <w:ind w:left="284" w:hanging="284"/>
        <w:jc w:val="both"/>
        <w:rPr>
          <w:rFonts w:ascii="Times New Roman" w:eastAsia="Times New Roman" w:hAnsi="Times New Roman" w:cs="Times New Roman"/>
          <w:sz w:val="24"/>
          <w:szCs w:val="20"/>
          <w:lang w:eastAsia="pl-PL"/>
        </w:rPr>
      </w:pPr>
      <w:r w:rsidRPr="00BF2D5C">
        <w:rPr>
          <w:rFonts w:ascii="Times New Roman" w:eastAsia="Times New Roman" w:hAnsi="Times New Roman" w:cs="Times New Roman"/>
          <w:sz w:val="24"/>
          <w:szCs w:val="20"/>
          <w:lang w:eastAsia="pl-PL"/>
        </w:rPr>
        <w:t>2) od dnia 1 września danego roku podatek jest płatny jednorazowo w terminie 14 dni od dnia powstania obowiązku podatkowego.</w:t>
      </w:r>
    </w:p>
    <w:p w14:paraId="71287DB5" w14:textId="684D14B5" w:rsidR="00A16B44" w:rsidRDefault="00A16B44" w:rsidP="00850566">
      <w:pPr>
        <w:spacing w:after="0" w:line="240" w:lineRule="auto"/>
        <w:ind w:left="284" w:hanging="284"/>
        <w:jc w:val="both"/>
        <w:rPr>
          <w:rFonts w:ascii="Times New Roman" w:eastAsia="Times New Roman" w:hAnsi="Times New Roman" w:cs="Times New Roman"/>
          <w:sz w:val="24"/>
          <w:szCs w:val="20"/>
          <w:lang w:eastAsia="pl-PL"/>
        </w:rPr>
      </w:pPr>
    </w:p>
    <w:p w14:paraId="702053D8" w14:textId="5946A7C4" w:rsidR="009200A4" w:rsidRPr="00850566" w:rsidRDefault="009200A4" w:rsidP="009200A4">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Gminie Koźminek podatnicy podatku od środków transportowych mogą dokonywać płatności tego podatku:</w:t>
      </w:r>
    </w:p>
    <w:p w14:paraId="09771456" w14:textId="28FD6D65" w:rsidR="009200A4" w:rsidRPr="009200A4" w:rsidRDefault="009200A4" w:rsidP="009200A4">
      <w:pPr>
        <w:pStyle w:val="Akapitzlist"/>
        <w:numPr>
          <w:ilvl w:val="0"/>
          <w:numId w:val="29"/>
        </w:numPr>
        <w:spacing w:before="100" w:beforeAutospacing="1" w:after="0" w:afterAutospacing="1" w:line="240" w:lineRule="auto"/>
        <w:rPr>
          <w:rFonts w:ascii="Times New Roman" w:eastAsia="Times New Roman" w:hAnsi="Times New Roman" w:cs="Times New Roman"/>
          <w:b/>
          <w:bCs/>
          <w:sz w:val="24"/>
          <w:szCs w:val="24"/>
          <w:lang w:eastAsia="pl-PL"/>
        </w:rPr>
      </w:pPr>
      <w:r w:rsidRPr="009200A4">
        <w:rPr>
          <w:rFonts w:ascii="Times New Roman" w:eastAsia="Times New Roman" w:hAnsi="Times New Roman" w:cs="Times New Roman"/>
          <w:sz w:val="24"/>
          <w:szCs w:val="24"/>
          <w:lang w:eastAsia="pl-PL"/>
        </w:rPr>
        <w:t>przelewem na rachunek organu podatkowego:</w:t>
      </w:r>
      <w:r>
        <w:rPr>
          <w:rFonts w:ascii="Times New Roman" w:eastAsia="Times New Roman" w:hAnsi="Times New Roman" w:cs="Times New Roman"/>
          <w:sz w:val="24"/>
          <w:szCs w:val="24"/>
          <w:lang w:eastAsia="pl-PL"/>
        </w:rPr>
        <w:br/>
      </w:r>
      <w:r w:rsidRPr="009200A4">
        <w:rPr>
          <w:rFonts w:ascii="Times New Roman" w:eastAsia="Times New Roman" w:hAnsi="Times New Roman" w:cs="Times New Roman"/>
          <w:b/>
          <w:bCs/>
          <w:sz w:val="24"/>
          <w:szCs w:val="24"/>
          <w:lang w:eastAsia="pl-PL"/>
        </w:rPr>
        <w:t xml:space="preserve">Urząd </w:t>
      </w:r>
      <w:r w:rsidR="004F79BB">
        <w:rPr>
          <w:rFonts w:ascii="Times New Roman" w:eastAsia="Times New Roman" w:hAnsi="Times New Roman" w:cs="Times New Roman"/>
          <w:b/>
          <w:bCs/>
          <w:sz w:val="24"/>
          <w:szCs w:val="24"/>
          <w:lang w:eastAsia="pl-PL"/>
        </w:rPr>
        <w:t xml:space="preserve">Miejski </w:t>
      </w:r>
      <w:r w:rsidRPr="009200A4">
        <w:rPr>
          <w:rFonts w:ascii="Times New Roman" w:eastAsia="Times New Roman" w:hAnsi="Times New Roman" w:cs="Times New Roman"/>
          <w:b/>
          <w:bCs/>
          <w:sz w:val="24"/>
          <w:szCs w:val="24"/>
          <w:lang w:eastAsia="pl-PL"/>
        </w:rPr>
        <w:t>Gminy Koźminek, ul. Kościuszki 7, 62-840 Koźminek</w:t>
      </w:r>
      <w:r>
        <w:rPr>
          <w:rFonts w:ascii="Times New Roman" w:eastAsia="Times New Roman" w:hAnsi="Times New Roman" w:cs="Times New Roman"/>
          <w:b/>
          <w:bCs/>
          <w:sz w:val="24"/>
          <w:szCs w:val="24"/>
          <w:lang w:eastAsia="pl-PL"/>
        </w:rPr>
        <w:br/>
      </w:r>
      <w:r w:rsidRPr="009200A4">
        <w:rPr>
          <w:rFonts w:ascii="Times New Roman" w:eastAsia="Times New Roman" w:hAnsi="Times New Roman" w:cs="Times New Roman"/>
          <w:b/>
          <w:bCs/>
          <w:sz w:val="24"/>
          <w:szCs w:val="24"/>
          <w:lang w:eastAsia="pl-PL"/>
        </w:rPr>
        <w:t xml:space="preserve">Nr konta: </w:t>
      </w:r>
      <w:r w:rsidRPr="009200A4">
        <w:rPr>
          <w:rFonts w:ascii="Times New Roman" w:eastAsia="Times New Roman" w:hAnsi="Times New Roman" w:cs="Times New Roman"/>
          <w:b/>
          <w:bCs/>
          <w:sz w:val="28"/>
          <w:szCs w:val="28"/>
          <w:lang w:eastAsia="pl-PL"/>
        </w:rPr>
        <w:t xml:space="preserve"> </w:t>
      </w:r>
      <w:r w:rsidRPr="009200A4">
        <w:rPr>
          <w:rFonts w:ascii="Times New Roman" w:eastAsia="Times New Roman" w:hAnsi="Times New Roman" w:cs="Times New Roman"/>
          <w:b/>
          <w:bCs/>
          <w:sz w:val="32"/>
          <w:szCs w:val="32"/>
          <w:u w:val="single"/>
          <w:lang w:eastAsia="pl-PL"/>
        </w:rPr>
        <w:t>02 8404 0006 2001 0000 1384 0002</w:t>
      </w:r>
      <w:r w:rsidRPr="009200A4">
        <w:rPr>
          <w:rFonts w:ascii="Times New Roman" w:eastAsia="Times New Roman" w:hAnsi="Times New Roman" w:cs="Times New Roman"/>
          <w:b/>
          <w:bCs/>
          <w:sz w:val="32"/>
          <w:szCs w:val="32"/>
          <w:u w:val="single"/>
          <w:lang w:eastAsia="pl-PL"/>
        </w:rPr>
        <w:br/>
      </w:r>
      <w:r w:rsidRPr="009200A4">
        <w:rPr>
          <w:rFonts w:ascii="Times New Roman" w:eastAsia="Times New Roman" w:hAnsi="Times New Roman" w:cs="Times New Roman"/>
          <w:b/>
          <w:bCs/>
          <w:sz w:val="24"/>
          <w:szCs w:val="24"/>
          <w:lang w:eastAsia="pl-PL"/>
        </w:rPr>
        <w:t>Bank  Spółdzielczy Ziemi Kaliskiej o/Koźminek</w:t>
      </w:r>
    </w:p>
    <w:p w14:paraId="693361A2" w14:textId="4C540C1E" w:rsidR="00A16B44" w:rsidRPr="009200A4" w:rsidRDefault="009200A4" w:rsidP="009200A4">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0A4">
        <w:rPr>
          <w:rFonts w:ascii="Times New Roman" w:eastAsia="Times New Roman" w:hAnsi="Times New Roman" w:cs="Times New Roman"/>
          <w:sz w:val="24"/>
          <w:szCs w:val="24"/>
          <w:lang w:eastAsia="pl-PL"/>
        </w:rPr>
        <w:t>bezgotówkowo</w:t>
      </w:r>
      <w:r w:rsidR="00F745CE">
        <w:rPr>
          <w:rFonts w:ascii="Times New Roman" w:eastAsia="Times New Roman" w:hAnsi="Times New Roman" w:cs="Times New Roman"/>
          <w:sz w:val="24"/>
          <w:szCs w:val="24"/>
          <w:lang w:eastAsia="pl-PL"/>
        </w:rPr>
        <w:t xml:space="preserve"> </w:t>
      </w:r>
      <w:r w:rsidRPr="009200A4">
        <w:rPr>
          <w:rFonts w:ascii="Times New Roman" w:eastAsia="Times New Roman" w:hAnsi="Times New Roman" w:cs="Times New Roman"/>
          <w:sz w:val="24"/>
          <w:szCs w:val="24"/>
          <w:lang w:eastAsia="pl-PL"/>
        </w:rPr>
        <w:t xml:space="preserve">- kartą płatniczą w </w:t>
      </w:r>
      <w:r w:rsidR="004F79BB">
        <w:rPr>
          <w:rFonts w:ascii="Times New Roman" w:eastAsia="Times New Roman" w:hAnsi="Times New Roman" w:cs="Times New Roman"/>
          <w:sz w:val="24"/>
          <w:szCs w:val="24"/>
          <w:lang w:eastAsia="pl-PL"/>
        </w:rPr>
        <w:t xml:space="preserve">Urzędzie Miejskim </w:t>
      </w:r>
      <w:r w:rsidRPr="009200A4">
        <w:rPr>
          <w:rFonts w:ascii="Times New Roman" w:eastAsia="Times New Roman" w:hAnsi="Times New Roman" w:cs="Times New Roman"/>
          <w:sz w:val="24"/>
          <w:szCs w:val="24"/>
          <w:lang w:eastAsia="pl-PL"/>
        </w:rPr>
        <w:t xml:space="preserve"> Gminy Koźminek (pok. Nr </w:t>
      </w:r>
      <w:r w:rsidR="004F79BB">
        <w:rPr>
          <w:rFonts w:ascii="Times New Roman" w:eastAsia="Times New Roman" w:hAnsi="Times New Roman" w:cs="Times New Roman"/>
          <w:sz w:val="24"/>
          <w:szCs w:val="24"/>
          <w:lang w:eastAsia="pl-PL"/>
        </w:rPr>
        <w:t>11</w:t>
      </w:r>
      <w:r w:rsidRPr="009200A4">
        <w:rPr>
          <w:rFonts w:ascii="Times New Roman" w:eastAsia="Times New Roman" w:hAnsi="Times New Roman" w:cs="Times New Roman"/>
          <w:sz w:val="24"/>
          <w:szCs w:val="24"/>
          <w:lang w:eastAsia="pl-PL"/>
        </w:rPr>
        <w:t xml:space="preserve">) </w:t>
      </w:r>
    </w:p>
    <w:p w14:paraId="10280085" w14:textId="77777777" w:rsidR="00A16B44" w:rsidRPr="00A16B44" w:rsidRDefault="00A16B44" w:rsidP="00A16B44">
      <w:pPr>
        <w:spacing w:before="100" w:beforeAutospacing="1" w:after="100" w:afterAutospacing="1" w:line="240" w:lineRule="auto"/>
        <w:outlineLvl w:val="0"/>
        <w:rPr>
          <w:rFonts w:ascii="Times New Roman" w:eastAsia="Times New Roman" w:hAnsi="Times New Roman" w:cs="Times New Roman"/>
          <w:b/>
          <w:bCs/>
          <w:kern w:val="36"/>
          <w:sz w:val="36"/>
          <w:szCs w:val="36"/>
          <w:lang w:eastAsia="pl-PL"/>
        </w:rPr>
      </w:pPr>
      <w:r w:rsidRPr="00A16B44">
        <w:rPr>
          <w:rFonts w:ascii="Times New Roman" w:eastAsia="Times New Roman" w:hAnsi="Times New Roman" w:cs="Times New Roman"/>
          <w:b/>
          <w:bCs/>
          <w:kern w:val="36"/>
          <w:sz w:val="36"/>
          <w:szCs w:val="36"/>
          <w:lang w:eastAsia="pl-PL"/>
        </w:rPr>
        <w:t xml:space="preserve">Dokumenty do pobrania </w:t>
      </w:r>
    </w:p>
    <w:p w14:paraId="69A8986D" w14:textId="77777777" w:rsidR="00A16B44" w:rsidRPr="00850566" w:rsidRDefault="00A16B44" w:rsidP="00A16B4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pl-PL"/>
        </w:rPr>
      </w:pPr>
      <w:r w:rsidRPr="00850566">
        <w:rPr>
          <w:rFonts w:ascii="Times New Roman" w:eastAsia="Times New Roman" w:hAnsi="Times New Roman" w:cs="Times New Roman"/>
          <w:b/>
          <w:bCs/>
          <w:color w:val="000000" w:themeColor="text1"/>
          <w:kern w:val="36"/>
          <w:sz w:val="24"/>
          <w:szCs w:val="24"/>
          <w:lang w:eastAsia="pl-PL"/>
        </w:rPr>
        <w:t xml:space="preserve">Uchwała Rady Gminy Koźminek z dnia 7 grudnia 2018r. w sprawie określenia wysokości rocznych stawek podatku od środków transportowych. </w:t>
      </w:r>
    </w:p>
    <w:p w14:paraId="03EC6A96" w14:textId="77777777" w:rsidR="00A16B44" w:rsidRPr="00850566" w:rsidRDefault="00A16B44" w:rsidP="00A16B4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pl-PL"/>
        </w:rPr>
      </w:pPr>
      <w:r w:rsidRPr="00850566">
        <w:rPr>
          <w:rFonts w:ascii="Times New Roman" w:eastAsia="Times New Roman" w:hAnsi="Times New Roman" w:cs="Times New Roman"/>
          <w:b/>
          <w:bCs/>
          <w:color w:val="000000" w:themeColor="text1"/>
          <w:kern w:val="36"/>
          <w:sz w:val="24"/>
          <w:szCs w:val="24"/>
          <w:lang w:eastAsia="pl-PL"/>
        </w:rPr>
        <w:t xml:space="preserve">DT-1 Deklaracja na podatek od środków transportowych . </w:t>
      </w:r>
    </w:p>
    <w:p w14:paraId="65CD4DA1" w14:textId="77777777" w:rsidR="00A16B44" w:rsidRPr="00BF2D5C" w:rsidRDefault="00A16B44" w:rsidP="00BF2D5C">
      <w:pPr>
        <w:spacing w:after="0" w:line="240" w:lineRule="auto"/>
        <w:ind w:left="284" w:hanging="284"/>
        <w:jc w:val="both"/>
        <w:rPr>
          <w:rFonts w:ascii="Times New Roman" w:eastAsia="Times New Roman" w:hAnsi="Times New Roman" w:cs="Times New Roman"/>
          <w:color w:val="FF0000"/>
          <w:sz w:val="24"/>
          <w:szCs w:val="20"/>
          <w:lang w:eastAsia="pl-PL"/>
        </w:rPr>
      </w:pPr>
    </w:p>
    <w:p w14:paraId="44702A1C" w14:textId="77777777" w:rsidR="00F63BB7" w:rsidRPr="00F63BB7" w:rsidRDefault="00F63BB7" w:rsidP="00F63B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3BB7">
        <w:rPr>
          <w:rFonts w:ascii="Times New Roman" w:eastAsia="Times New Roman" w:hAnsi="Times New Roman" w:cs="Times New Roman"/>
          <w:b/>
          <w:bCs/>
          <w:sz w:val="36"/>
          <w:szCs w:val="36"/>
          <w:lang w:eastAsia="pl-PL"/>
        </w:rPr>
        <w:t>Podstawa prawna</w:t>
      </w:r>
    </w:p>
    <w:p w14:paraId="42097ED3" w14:textId="6212116F" w:rsidR="0033120D" w:rsidRPr="0033120D" w:rsidRDefault="00F63BB7" w:rsidP="0033120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3BB7">
        <w:rPr>
          <w:rFonts w:ascii="Times New Roman" w:eastAsia="Times New Roman" w:hAnsi="Times New Roman" w:cs="Times New Roman"/>
          <w:sz w:val="24"/>
          <w:szCs w:val="24"/>
          <w:lang w:eastAsia="pl-PL"/>
        </w:rPr>
        <w:t>Ustawa z dnia 12 stycznia 1991 r. o podatkach i opłatach lokalnych (</w:t>
      </w:r>
      <w:hyperlink r:id="rId9" w:tgtFrame="_blank" w:history="1">
        <w:r w:rsidRPr="00F63BB7">
          <w:rPr>
            <w:rFonts w:ascii="Times New Roman" w:eastAsia="Times New Roman" w:hAnsi="Times New Roman" w:cs="Times New Roman"/>
            <w:color w:val="0000FF"/>
            <w:sz w:val="24"/>
            <w:szCs w:val="24"/>
            <w:u w:val="single"/>
            <w:lang w:eastAsia="pl-PL"/>
          </w:rPr>
          <w:t>Dz.U. z 201</w:t>
        </w:r>
        <w:r w:rsidR="00A16B44">
          <w:rPr>
            <w:rFonts w:ascii="Times New Roman" w:eastAsia="Times New Roman" w:hAnsi="Times New Roman" w:cs="Times New Roman"/>
            <w:color w:val="0000FF"/>
            <w:sz w:val="24"/>
            <w:szCs w:val="24"/>
            <w:u w:val="single"/>
            <w:lang w:eastAsia="pl-PL"/>
          </w:rPr>
          <w:t>9</w:t>
        </w:r>
        <w:r w:rsidRPr="00F63BB7">
          <w:rPr>
            <w:rFonts w:ascii="Times New Roman" w:eastAsia="Times New Roman" w:hAnsi="Times New Roman" w:cs="Times New Roman"/>
            <w:color w:val="0000FF"/>
            <w:sz w:val="24"/>
            <w:szCs w:val="24"/>
            <w:u w:val="single"/>
            <w:lang w:eastAsia="pl-PL"/>
          </w:rPr>
          <w:t xml:space="preserve"> r. poz. 1</w:t>
        </w:r>
        <w:r w:rsidR="00A16B44">
          <w:rPr>
            <w:rFonts w:ascii="Times New Roman" w:eastAsia="Times New Roman" w:hAnsi="Times New Roman" w:cs="Times New Roman"/>
            <w:color w:val="0000FF"/>
            <w:sz w:val="24"/>
            <w:szCs w:val="24"/>
            <w:u w:val="single"/>
            <w:lang w:eastAsia="pl-PL"/>
          </w:rPr>
          <w:t>170</w:t>
        </w:r>
        <w:r w:rsidRPr="00F63BB7">
          <w:rPr>
            <w:rFonts w:ascii="Times New Roman" w:eastAsia="Times New Roman" w:hAnsi="Times New Roman" w:cs="Times New Roman"/>
            <w:color w:val="0000FF"/>
            <w:sz w:val="24"/>
            <w:szCs w:val="24"/>
            <w:u w:val="single"/>
            <w:lang w:eastAsia="pl-PL"/>
          </w:rPr>
          <w:t xml:space="preserve"> ze zm.</w:t>
        </w:r>
      </w:hyperlink>
      <w:r w:rsidRPr="00F63BB7">
        <w:rPr>
          <w:rFonts w:ascii="Times New Roman" w:eastAsia="Times New Roman" w:hAnsi="Times New Roman" w:cs="Times New Roman"/>
          <w:sz w:val="24"/>
          <w:szCs w:val="24"/>
          <w:lang w:eastAsia="pl-PL"/>
        </w:rPr>
        <w:t xml:space="preserve">) </w:t>
      </w:r>
    </w:p>
    <w:p w14:paraId="1294EDB7" w14:textId="0BE74332" w:rsidR="0033120D" w:rsidRPr="0033120D" w:rsidRDefault="0033120D" w:rsidP="0033120D">
      <w:pPr>
        <w:spacing w:before="100" w:beforeAutospacing="1" w:after="100" w:afterAutospacing="1" w:line="240" w:lineRule="auto"/>
        <w:jc w:val="both"/>
        <w:rPr>
          <w:rFonts w:ascii="Times New Roman" w:eastAsia="Times New Roman" w:hAnsi="Times New Roman" w:cs="Times New Roman"/>
          <w:sz w:val="36"/>
          <w:szCs w:val="36"/>
          <w:lang w:eastAsia="pl-PL"/>
        </w:rPr>
      </w:pPr>
      <w:r w:rsidRPr="0033120D">
        <w:rPr>
          <w:rFonts w:ascii="Times New Roman" w:eastAsia="Times New Roman" w:hAnsi="Times New Roman" w:cs="Times New Roman"/>
          <w:b/>
          <w:bCs/>
          <w:sz w:val="36"/>
          <w:szCs w:val="36"/>
          <w:lang w:eastAsia="pl-PL"/>
        </w:rPr>
        <w:t>Osoba odpowiedzialna</w:t>
      </w:r>
    </w:p>
    <w:p w14:paraId="767036C8" w14:textId="77777777" w:rsidR="0033120D" w:rsidRPr="0033120D" w:rsidRDefault="0033120D" w:rsidP="0033120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33120D">
        <w:rPr>
          <w:rFonts w:ascii="Times New Roman" w:eastAsia="Times New Roman" w:hAnsi="Times New Roman" w:cs="Times New Roman"/>
          <w:sz w:val="24"/>
          <w:szCs w:val="24"/>
          <w:lang w:eastAsia="pl-PL"/>
        </w:rPr>
        <w:t>Dorota Łuczak</w:t>
      </w:r>
    </w:p>
    <w:p w14:paraId="49F2846D" w14:textId="77777777" w:rsidR="0033120D" w:rsidRPr="0033120D" w:rsidRDefault="0033120D" w:rsidP="0033120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33120D">
        <w:rPr>
          <w:rFonts w:ascii="Times New Roman" w:eastAsia="Times New Roman" w:hAnsi="Times New Roman" w:cs="Times New Roman"/>
          <w:sz w:val="24"/>
          <w:szCs w:val="24"/>
          <w:lang w:eastAsia="pl-PL"/>
        </w:rPr>
        <w:t>Inspektor</w:t>
      </w:r>
    </w:p>
    <w:p w14:paraId="210CD1D7" w14:textId="01533E32" w:rsidR="00BF2D5C" w:rsidRPr="0033120D" w:rsidRDefault="0033120D" w:rsidP="0033120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33120D">
        <w:rPr>
          <w:rFonts w:ascii="Times New Roman" w:eastAsia="Times New Roman" w:hAnsi="Times New Roman" w:cs="Times New Roman"/>
          <w:sz w:val="24"/>
          <w:szCs w:val="24"/>
          <w:lang w:eastAsia="pl-PL"/>
        </w:rPr>
        <w:t>tel. (62) 76 38 612</w:t>
      </w:r>
    </w:p>
    <w:p w14:paraId="63F7BE37" w14:textId="77777777" w:rsidR="00BF2D5C" w:rsidRDefault="00BF2D5C" w:rsidP="003A2F8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sectPr w:rsidR="00BF2D5C" w:rsidSect="00E638B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3C46" w14:textId="77777777" w:rsidR="000870FA" w:rsidRDefault="000870FA" w:rsidP="00B069CC">
      <w:pPr>
        <w:spacing w:after="0" w:line="240" w:lineRule="auto"/>
      </w:pPr>
      <w:r>
        <w:separator/>
      </w:r>
    </w:p>
  </w:endnote>
  <w:endnote w:type="continuationSeparator" w:id="0">
    <w:p w14:paraId="2CD00308" w14:textId="77777777" w:rsidR="000870FA" w:rsidRDefault="000870FA" w:rsidP="00B0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A0C7" w14:textId="77777777" w:rsidR="000870FA" w:rsidRDefault="000870FA" w:rsidP="00B069CC">
      <w:pPr>
        <w:spacing w:after="0" w:line="240" w:lineRule="auto"/>
      </w:pPr>
      <w:r>
        <w:separator/>
      </w:r>
    </w:p>
  </w:footnote>
  <w:footnote w:type="continuationSeparator" w:id="0">
    <w:p w14:paraId="65BA4254" w14:textId="77777777" w:rsidR="000870FA" w:rsidRDefault="000870FA" w:rsidP="00B0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C32"/>
    <w:multiLevelType w:val="multilevel"/>
    <w:tmpl w:val="D76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937A8"/>
    <w:multiLevelType w:val="multilevel"/>
    <w:tmpl w:val="F09AE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724C8"/>
    <w:multiLevelType w:val="multilevel"/>
    <w:tmpl w:val="96409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270C2"/>
    <w:multiLevelType w:val="multilevel"/>
    <w:tmpl w:val="4942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96B46"/>
    <w:multiLevelType w:val="multilevel"/>
    <w:tmpl w:val="55EC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F5358"/>
    <w:multiLevelType w:val="multilevel"/>
    <w:tmpl w:val="5A70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1299D"/>
    <w:multiLevelType w:val="multilevel"/>
    <w:tmpl w:val="3CAC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E682E"/>
    <w:multiLevelType w:val="multilevel"/>
    <w:tmpl w:val="0BC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D58EB"/>
    <w:multiLevelType w:val="multilevel"/>
    <w:tmpl w:val="D72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D6958"/>
    <w:multiLevelType w:val="multilevel"/>
    <w:tmpl w:val="38B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B7B46"/>
    <w:multiLevelType w:val="multilevel"/>
    <w:tmpl w:val="EB3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03655"/>
    <w:multiLevelType w:val="multilevel"/>
    <w:tmpl w:val="4488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D1D62"/>
    <w:multiLevelType w:val="multilevel"/>
    <w:tmpl w:val="D4D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C5D1E"/>
    <w:multiLevelType w:val="multilevel"/>
    <w:tmpl w:val="285C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201A0"/>
    <w:multiLevelType w:val="multilevel"/>
    <w:tmpl w:val="25F0C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661B4"/>
    <w:multiLevelType w:val="multilevel"/>
    <w:tmpl w:val="214A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466228"/>
    <w:multiLevelType w:val="multilevel"/>
    <w:tmpl w:val="C04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353F4"/>
    <w:multiLevelType w:val="hybridMultilevel"/>
    <w:tmpl w:val="A05ED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62FC5"/>
    <w:multiLevelType w:val="hybridMultilevel"/>
    <w:tmpl w:val="9EFCC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A80F8C"/>
    <w:multiLevelType w:val="multilevel"/>
    <w:tmpl w:val="589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02FDB"/>
    <w:multiLevelType w:val="multilevel"/>
    <w:tmpl w:val="62DA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8D5649"/>
    <w:multiLevelType w:val="multilevel"/>
    <w:tmpl w:val="CDCE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6E4CC3"/>
    <w:multiLevelType w:val="multilevel"/>
    <w:tmpl w:val="4DA4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AA4641"/>
    <w:multiLevelType w:val="multilevel"/>
    <w:tmpl w:val="F3FA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0666B"/>
    <w:multiLevelType w:val="multilevel"/>
    <w:tmpl w:val="DD76A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D7589"/>
    <w:multiLevelType w:val="multilevel"/>
    <w:tmpl w:val="BD2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9705D"/>
    <w:multiLevelType w:val="multilevel"/>
    <w:tmpl w:val="BC1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C40EA"/>
    <w:multiLevelType w:val="multilevel"/>
    <w:tmpl w:val="18C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9436F"/>
    <w:multiLevelType w:val="multilevel"/>
    <w:tmpl w:val="8EC6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7"/>
  </w:num>
  <w:num w:numId="4">
    <w:abstractNumId w:val="26"/>
  </w:num>
  <w:num w:numId="5">
    <w:abstractNumId w:val="10"/>
  </w:num>
  <w:num w:numId="6">
    <w:abstractNumId w:val="12"/>
  </w:num>
  <w:num w:numId="7">
    <w:abstractNumId w:val="22"/>
  </w:num>
  <w:num w:numId="8">
    <w:abstractNumId w:val="13"/>
  </w:num>
  <w:num w:numId="9">
    <w:abstractNumId w:val="28"/>
  </w:num>
  <w:num w:numId="10">
    <w:abstractNumId w:val="14"/>
  </w:num>
  <w:num w:numId="11">
    <w:abstractNumId w:val="4"/>
  </w:num>
  <w:num w:numId="12">
    <w:abstractNumId w:val="20"/>
  </w:num>
  <w:num w:numId="13">
    <w:abstractNumId w:val="0"/>
  </w:num>
  <w:num w:numId="14">
    <w:abstractNumId w:val="2"/>
  </w:num>
  <w:num w:numId="15">
    <w:abstractNumId w:val="5"/>
  </w:num>
  <w:num w:numId="16">
    <w:abstractNumId w:val="9"/>
  </w:num>
  <w:num w:numId="17">
    <w:abstractNumId w:val="24"/>
  </w:num>
  <w:num w:numId="18">
    <w:abstractNumId w:val="1"/>
  </w:num>
  <w:num w:numId="19">
    <w:abstractNumId w:val="11"/>
  </w:num>
  <w:num w:numId="20">
    <w:abstractNumId w:val="19"/>
  </w:num>
  <w:num w:numId="21">
    <w:abstractNumId w:val="23"/>
  </w:num>
  <w:num w:numId="22">
    <w:abstractNumId w:val="15"/>
  </w:num>
  <w:num w:numId="23">
    <w:abstractNumId w:val="21"/>
  </w:num>
  <w:num w:numId="24">
    <w:abstractNumId w:val="8"/>
  </w:num>
  <w:num w:numId="25">
    <w:abstractNumId w:val="6"/>
  </w:num>
  <w:num w:numId="26">
    <w:abstractNumId w:val="27"/>
  </w:num>
  <w:num w:numId="27">
    <w:abstractNumId w:val="1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E5"/>
    <w:rsid w:val="00086F83"/>
    <w:rsid w:val="000870FA"/>
    <w:rsid w:val="00150C1A"/>
    <w:rsid w:val="002235A8"/>
    <w:rsid w:val="00257334"/>
    <w:rsid w:val="0033120D"/>
    <w:rsid w:val="003A2F82"/>
    <w:rsid w:val="004C5153"/>
    <w:rsid w:val="004F73E5"/>
    <w:rsid w:val="004F79BB"/>
    <w:rsid w:val="00522DFD"/>
    <w:rsid w:val="005325CA"/>
    <w:rsid w:val="00731A7B"/>
    <w:rsid w:val="00850566"/>
    <w:rsid w:val="009200A4"/>
    <w:rsid w:val="00983847"/>
    <w:rsid w:val="00A16B44"/>
    <w:rsid w:val="00A519BB"/>
    <w:rsid w:val="00B069CC"/>
    <w:rsid w:val="00B162DF"/>
    <w:rsid w:val="00BC20AE"/>
    <w:rsid w:val="00BC2465"/>
    <w:rsid w:val="00BF2D5C"/>
    <w:rsid w:val="00E638B6"/>
    <w:rsid w:val="00EE0307"/>
    <w:rsid w:val="00F56886"/>
    <w:rsid w:val="00F63BB7"/>
    <w:rsid w:val="00F745CE"/>
    <w:rsid w:val="00FE1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FD62"/>
  <w15:chartTrackingRefBased/>
  <w15:docId w15:val="{1B0D7AC6-7815-41FC-945D-FEEEF504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A2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3A2F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2F8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A2F82"/>
    <w:rPr>
      <w:rFonts w:ascii="Times New Roman" w:eastAsia="Times New Roman" w:hAnsi="Times New Roman" w:cs="Times New Roman"/>
      <w:b/>
      <w:bCs/>
      <w:sz w:val="27"/>
      <w:szCs w:val="27"/>
      <w:lang w:eastAsia="pl-PL"/>
    </w:rPr>
  </w:style>
  <w:style w:type="paragraph" w:customStyle="1" w:styleId="introduction">
    <w:name w:val="introduction"/>
    <w:basedOn w:val="Normalny"/>
    <w:rsid w:val="003A2F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2F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2F82"/>
    <w:rPr>
      <w:b/>
      <w:bCs/>
    </w:rPr>
  </w:style>
  <w:style w:type="character" w:styleId="Hipercze">
    <w:name w:val="Hyperlink"/>
    <w:basedOn w:val="Domylnaczcionkaakapitu"/>
    <w:uiPriority w:val="99"/>
    <w:semiHidden/>
    <w:unhideWhenUsed/>
    <w:rsid w:val="003A2F82"/>
    <w:rPr>
      <w:color w:val="0000FF"/>
      <w:u w:val="single"/>
    </w:rPr>
  </w:style>
  <w:style w:type="paragraph" w:styleId="Akapitzlist">
    <w:name w:val="List Paragraph"/>
    <w:basedOn w:val="Normalny"/>
    <w:uiPriority w:val="34"/>
    <w:qFormat/>
    <w:rsid w:val="003A2F82"/>
    <w:pPr>
      <w:ind w:left="720"/>
      <w:contextualSpacing/>
    </w:pPr>
  </w:style>
  <w:style w:type="paragraph" w:styleId="Nagwek">
    <w:name w:val="header"/>
    <w:basedOn w:val="Normalny"/>
    <w:link w:val="NagwekZnak"/>
    <w:uiPriority w:val="99"/>
    <w:unhideWhenUsed/>
    <w:rsid w:val="00B069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9CC"/>
  </w:style>
  <w:style w:type="paragraph" w:styleId="Stopka">
    <w:name w:val="footer"/>
    <w:basedOn w:val="Normalny"/>
    <w:link w:val="StopkaZnak"/>
    <w:uiPriority w:val="99"/>
    <w:unhideWhenUsed/>
    <w:rsid w:val="00B06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472">
      <w:bodyDiv w:val="1"/>
      <w:marLeft w:val="0"/>
      <w:marRight w:val="0"/>
      <w:marTop w:val="0"/>
      <w:marBottom w:val="0"/>
      <w:divBdr>
        <w:top w:val="none" w:sz="0" w:space="0" w:color="auto"/>
        <w:left w:val="none" w:sz="0" w:space="0" w:color="auto"/>
        <w:bottom w:val="none" w:sz="0" w:space="0" w:color="auto"/>
        <w:right w:val="none" w:sz="0" w:space="0" w:color="auto"/>
      </w:divBdr>
      <w:divsChild>
        <w:div w:id="991101192">
          <w:marLeft w:val="0"/>
          <w:marRight w:val="0"/>
          <w:marTop w:val="0"/>
          <w:marBottom w:val="0"/>
          <w:divBdr>
            <w:top w:val="none" w:sz="0" w:space="0" w:color="auto"/>
            <w:left w:val="none" w:sz="0" w:space="0" w:color="auto"/>
            <w:bottom w:val="none" w:sz="0" w:space="0" w:color="auto"/>
            <w:right w:val="none" w:sz="0" w:space="0" w:color="auto"/>
          </w:divBdr>
          <w:divsChild>
            <w:div w:id="797338319">
              <w:marLeft w:val="0"/>
              <w:marRight w:val="0"/>
              <w:marTop w:val="0"/>
              <w:marBottom w:val="0"/>
              <w:divBdr>
                <w:top w:val="none" w:sz="0" w:space="0" w:color="auto"/>
                <w:left w:val="none" w:sz="0" w:space="0" w:color="auto"/>
                <w:bottom w:val="none" w:sz="0" w:space="0" w:color="auto"/>
                <w:right w:val="none" w:sz="0" w:space="0" w:color="auto"/>
              </w:divBdr>
            </w:div>
          </w:divsChild>
        </w:div>
        <w:div w:id="1239051225">
          <w:marLeft w:val="0"/>
          <w:marRight w:val="0"/>
          <w:marTop w:val="0"/>
          <w:marBottom w:val="0"/>
          <w:divBdr>
            <w:top w:val="none" w:sz="0" w:space="0" w:color="auto"/>
            <w:left w:val="none" w:sz="0" w:space="0" w:color="auto"/>
            <w:bottom w:val="none" w:sz="0" w:space="0" w:color="auto"/>
            <w:right w:val="none" w:sz="0" w:space="0" w:color="auto"/>
          </w:divBdr>
          <w:divsChild>
            <w:div w:id="868495485">
              <w:marLeft w:val="0"/>
              <w:marRight w:val="0"/>
              <w:marTop w:val="0"/>
              <w:marBottom w:val="0"/>
              <w:divBdr>
                <w:top w:val="none" w:sz="0" w:space="0" w:color="auto"/>
                <w:left w:val="none" w:sz="0" w:space="0" w:color="auto"/>
                <w:bottom w:val="none" w:sz="0" w:space="0" w:color="auto"/>
                <w:right w:val="none" w:sz="0" w:space="0" w:color="auto"/>
              </w:divBdr>
              <w:divsChild>
                <w:div w:id="180246483">
                  <w:marLeft w:val="0"/>
                  <w:marRight w:val="0"/>
                  <w:marTop w:val="0"/>
                  <w:marBottom w:val="0"/>
                  <w:divBdr>
                    <w:top w:val="none" w:sz="0" w:space="0" w:color="auto"/>
                    <w:left w:val="none" w:sz="0" w:space="0" w:color="auto"/>
                    <w:bottom w:val="none" w:sz="0" w:space="0" w:color="auto"/>
                    <w:right w:val="none" w:sz="0" w:space="0" w:color="auto"/>
                  </w:divBdr>
                  <w:divsChild>
                    <w:div w:id="1281449851">
                      <w:marLeft w:val="0"/>
                      <w:marRight w:val="0"/>
                      <w:marTop w:val="0"/>
                      <w:marBottom w:val="0"/>
                      <w:divBdr>
                        <w:top w:val="none" w:sz="0" w:space="0" w:color="auto"/>
                        <w:left w:val="none" w:sz="0" w:space="0" w:color="auto"/>
                        <w:bottom w:val="none" w:sz="0" w:space="0" w:color="auto"/>
                        <w:right w:val="none" w:sz="0" w:space="0" w:color="auto"/>
                      </w:divBdr>
                      <w:divsChild>
                        <w:div w:id="695500190">
                          <w:marLeft w:val="0"/>
                          <w:marRight w:val="0"/>
                          <w:marTop w:val="0"/>
                          <w:marBottom w:val="0"/>
                          <w:divBdr>
                            <w:top w:val="none" w:sz="0" w:space="0" w:color="auto"/>
                            <w:left w:val="none" w:sz="0" w:space="0" w:color="auto"/>
                            <w:bottom w:val="none" w:sz="0" w:space="0" w:color="auto"/>
                            <w:right w:val="none" w:sz="0" w:space="0" w:color="auto"/>
                          </w:divBdr>
                          <w:divsChild>
                            <w:div w:id="2010667122">
                              <w:marLeft w:val="0"/>
                              <w:marRight w:val="0"/>
                              <w:marTop w:val="0"/>
                              <w:marBottom w:val="0"/>
                              <w:divBdr>
                                <w:top w:val="none" w:sz="0" w:space="0" w:color="auto"/>
                                <w:left w:val="none" w:sz="0" w:space="0" w:color="auto"/>
                                <w:bottom w:val="none" w:sz="0" w:space="0" w:color="auto"/>
                                <w:right w:val="none" w:sz="0" w:space="0" w:color="auto"/>
                              </w:divBdr>
                              <w:divsChild>
                                <w:div w:id="2139837642">
                                  <w:marLeft w:val="0"/>
                                  <w:marRight w:val="0"/>
                                  <w:marTop w:val="0"/>
                                  <w:marBottom w:val="0"/>
                                  <w:divBdr>
                                    <w:top w:val="none" w:sz="0" w:space="0" w:color="auto"/>
                                    <w:left w:val="none" w:sz="0" w:space="0" w:color="auto"/>
                                    <w:bottom w:val="none" w:sz="0" w:space="0" w:color="auto"/>
                                    <w:right w:val="none" w:sz="0" w:space="0" w:color="auto"/>
                                  </w:divBdr>
                                  <w:divsChild>
                                    <w:div w:id="19623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1438718">
                  <w:marLeft w:val="0"/>
                  <w:marRight w:val="0"/>
                  <w:marTop w:val="0"/>
                  <w:marBottom w:val="0"/>
                  <w:divBdr>
                    <w:top w:val="none" w:sz="0" w:space="0" w:color="auto"/>
                    <w:left w:val="none" w:sz="0" w:space="0" w:color="auto"/>
                    <w:bottom w:val="none" w:sz="0" w:space="0" w:color="auto"/>
                    <w:right w:val="none" w:sz="0" w:space="0" w:color="auto"/>
                  </w:divBdr>
                  <w:divsChild>
                    <w:div w:id="711342763">
                      <w:marLeft w:val="0"/>
                      <w:marRight w:val="0"/>
                      <w:marTop w:val="0"/>
                      <w:marBottom w:val="0"/>
                      <w:divBdr>
                        <w:top w:val="none" w:sz="0" w:space="0" w:color="auto"/>
                        <w:left w:val="none" w:sz="0" w:space="0" w:color="auto"/>
                        <w:bottom w:val="none" w:sz="0" w:space="0" w:color="auto"/>
                        <w:right w:val="none" w:sz="0" w:space="0" w:color="auto"/>
                      </w:divBdr>
                      <w:divsChild>
                        <w:div w:id="33039904">
                          <w:marLeft w:val="0"/>
                          <w:marRight w:val="0"/>
                          <w:marTop w:val="0"/>
                          <w:marBottom w:val="0"/>
                          <w:divBdr>
                            <w:top w:val="none" w:sz="0" w:space="0" w:color="auto"/>
                            <w:left w:val="none" w:sz="0" w:space="0" w:color="auto"/>
                            <w:bottom w:val="none" w:sz="0" w:space="0" w:color="auto"/>
                            <w:right w:val="none" w:sz="0" w:space="0" w:color="auto"/>
                          </w:divBdr>
                          <w:divsChild>
                            <w:div w:id="1419868936">
                              <w:marLeft w:val="0"/>
                              <w:marRight w:val="0"/>
                              <w:marTop w:val="0"/>
                              <w:marBottom w:val="0"/>
                              <w:divBdr>
                                <w:top w:val="none" w:sz="0" w:space="0" w:color="auto"/>
                                <w:left w:val="none" w:sz="0" w:space="0" w:color="auto"/>
                                <w:bottom w:val="none" w:sz="0" w:space="0" w:color="auto"/>
                                <w:right w:val="none" w:sz="0" w:space="0" w:color="auto"/>
                              </w:divBdr>
                              <w:divsChild>
                                <w:div w:id="1873566662">
                                  <w:marLeft w:val="0"/>
                                  <w:marRight w:val="0"/>
                                  <w:marTop w:val="0"/>
                                  <w:marBottom w:val="0"/>
                                  <w:divBdr>
                                    <w:top w:val="none" w:sz="0" w:space="0" w:color="auto"/>
                                    <w:left w:val="none" w:sz="0" w:space="0" w:color="auto"/>
                                    <w:bottom w:val="none" w:sz="0" w:space="0" w:color="auto"/>
                                    <w:right w:val="none" w:sz="0" w:space="0" w:color="auto"/>
                                  </w:divBdr>
                                  <w:divsChild>
                                    <w:div w:id="15671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0066">
          <w:marLeft w:val="0"/>
          <w:marRight w:val="0"/>
          <w:marTop w:val="0"/>
          <w:marBottom w:val="0"/>
          <w:divBdr>
            <w:top w:val="none" w:sz="0" w:space="0" w:color="auto"/>
            <w:left w:val="none" w:sz="0" w:space="0" w:color="auto"/>
            <w:bottom w:val="none" w:sz="0" w:space="0" w:color="auto"/>
            <w:right w:val="none" w:sz="0" w:space="0" w:color="auto"/>
          </w:divBdr>
        </w:div>
      </w:divsChild>
    </w:div>
    <w:div w:id="69843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8401">
          <w:marLeft w:val="0"/>
          <w:marRight w:val="0"/>
          <w:marTop w:val="0"/>
          <w:marBottom w:val="0"/>
          <w:divBdr>
            <w:top w:val="none" w:sz="0" w:space="0" w:color="auto"/>
            <w:left w:val="none" w:sz="0" w:space="0" w:color="auto"/>
            <w:bottom w:val="none" w:sz="0" w:space="0" w:color="auto"/>
            <w:right w:val="none" w:sz="0" w:space="0" w:color="auto"/>
          </w:divBdr>
          <w:divsChild>
            <w:div w:id="1224868534">
              <w:marLeft w:val="0"/>
              <w:marRight w:val="0"/>
              <w:marTop w:val="0"/>
              <w:marBottom w:val="0"/>
              <w:divBdr>
                <w:top w:val="none" w:sz="0" w:space="0" w:color="auto"/>
                <w:left w:val="none" w:sz="0" w:space="0" w:color="auto"/>
                <w:bottom w:val="none" w:sz="0" w:space="0" w:color="auto"/>
                <w:right w:val="none" w:sz="0" w:space="0" w:color="auto"/>
              </w:divBdr>
            </w:div>
          </w:divsChild>
        </w:div>
        <w:div w:id="2142922533">
          <w:marLeft w:val="0"/>
          <w:marRight w:val="0"/>
          <w:marTop w:val="0"/>
          <w:marBottom w:val="0"/>
          <w:divBdr>
            <w:top w:val="none" w:sz="0" w:space="0" w:color="auto"/>
            <w:left w:val="none" w:sz="0" w:space="0" w:color="auto"/>
            <w:bottom w:val="none" w:sz="0" w:space="0" w:color="auto"/>
            <w:right w:val="none" w:sz="0" w:space="0" w:color="auto"/>
          </w:divBdr>
          <w:divsChild>
            <w:div w:id="1758282420">
              <w:marLeft w:val="0"/>
              <w:marRight w:val="0"/>
              <w:marTop w:val="0"/>
              <w:marBottom w:val="0"/>
              <w:divBdr>
                <w:top w:val="none" w:sz="0" w:space="0" w:color="auto"/>
                <w:left w:val="none" w:sz="0" w:space="0" w:color="auto"/>
                <w:bottom w:val="none" w:sz="0" w:space="0" w:color="auto"/>
                <w:right w:val="none" w:sz="0" w:space="0" w:color="auto"/>
              </w:divBdr>
              <w:divsChild>
                <w:div w:id="967585127">
                  <w:marLeft w:val="0"/>
                  <w:marRight w:val="0"/>
                  <w:marTop w:val="0"/>
                  <w:marBottom w:val="0"/>
                  <w:divBdr>
                    <w:top w:val="none" w:sz="0" w:space="0" w:color="auto"/>
                    <w:left w:val="none" w:sz="0" w:space="0" w:color="auto"/>
                    <w:bottom w:val="none" w:sz="0" w:space="0" w:color="auto"/>
                    <w:right w:val="none" w:sz="0" w:space="0" w:color="auto"/>
                  </w:divBdr>
                  <w:divsChild>
                    <w:div w:id="1129320001">
                      <w:marLeft w:val="0"/>
                      <w:marRight w:val="0"/>
                      <w:marTop w:val="0"/>
                      <w:marBottom w:val="0"/>
                      <w:divBdr>
                        <w:top w:val="none" w:sz="0" w:space="0" w:color="auto"/>
                        <w:left w:val="none" w:sz="0" w:space="0" w:color="auto"/>
                        <w:bottom w:val="none" w:sz="0" w:space="0" w:color="auto"/>
                        <w:right w:val="none" w:sz="0" w:space="0" w:color="auto"/>
                      </w:divBdr>
                      <w:divsChild>
                        <w:div w:id="1902788003">
                          <w:marLeft w:val="0"/>
                          <w:marRight w:val="0"/>
                          <w:marTop w:val="0"/>
                          <w:marBottom w:val="0"/>
                          <w:divBdr>
                            <w:top w:val="none" w:sz="0" w:space="0" w:color="auto"/>
                            <w:left w:val="none" w:sz="0" w:space="0" w:color="auto"/>
                            <w:bottom w:val="none" w:sz="0" w:space="0" w:color="auto"/>
                            <w:right w:val="none" w:sz="0" w:space="0" w:color="auto"/>
                          </w:divBdr>
                          <w:divsChild>
                            <w:div w:id="1270548667">
                              <w:marLeft w:val="0"/>
                              <w:marRight w:val="0"/>
                              <w:marTop w:val="0"/>
                              <w:marBottom w:val="0"/>
                              <w:divBdr>
                                <w:top w:val="none" w:sz="0" w:space="0" w:color="auto"/>
                                <w:left w:val="none" w:sz="0" w:space="0" w:color="auto"/>
                                <w:bottom w:val="none" w:sz="0" w:space="0" w:color="auto"/>
                                <w:right w:val="none" w:sz="0" w:space="0" w:color="auto"/>
                              </w:divBdr>
                              <w:divsChild>
                                <w:div w:id="33623199">
                                  <w:marLeft w:val="0"/>
                                  <w:marRight w:val="0"/>
                                  <w:marTop w:val="0"/>
                                  <w:marBottom w:val="0"/>
                                  <w:divBdr>
                                    <w:top w:val="none" w:sz="0" w:space="0" w:color="auto"/>
                                    <w:left w:val="none" w:sz="0" w:space="0" w:color="auto"/>
                                    <w:bottom w:val="none" w:sz="0" w:space="0" w:color="auto"/>
                                    <w:right w:val="none" w:sz="0" w:space="0" w:color="auto"/>
                                  </w:divBdr>
                                  <w:divsChild>
                                    <w:div w:id="11972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4090">
      <w:bodyDiv w:val="1"/>
      <w:marLeft w:val="0"/>
      <w:marRight w:val="0"/>
      <w:marTop w:val="0"/>
      <w:marBottom w:val="0"/>
      <w:divBdr>
        <w:top w:val="none" w:sz="0" w:space="0" w:color="auto"/>
        <w:left w:val="none" w:sz="0" w:space="0" w:color="auto"/>
        <w:bottom w:val="none" w:sz="0" w:space="0" w:color="auto"/>
        <w:right w:val="none" w:sz="0" w:space="0" w:color="auto"/>
      </w:divBdr>
      <w:divsChild>
        <w:div w:id="1931230985">
          <w:marLeft w:val="0"/>
          <w:marRight w:val="0"/>
          <w:marTop w:val="0"/>
          <w:marBottom w:val="0"/>
          <w:divBdr>
            <w:top w:val="none" w:sz="0" w:space="0" w:color="auto"/>
            <w:left w:val="none" w:sz="0" w:space="0" w:color="auto"/>
            <w:bottom w:val="none" w:sz="0" w:space="0" w:color="auto"/>
            <w:right w:val="none" w:sz="0" w:space="0" w:color="auto"/>
          </w:divBdr>
          <w:divsChild>
            <w:div w:id="128784585">
              <w:marLeft w:val="0"/>
              <w:marRight w:val="0"/>
              <w:marTop w:val="0"/>
              <w:marBottom w:val="0"/>
              <w:divBdr>
                <w:top w:val="none" w:sz="0" w:space="0" w:color="auto"/>
                <w:left w:val="none" w:sz="0" w:space="0" w:color="auto"/>
                <w:bottom w:val="none" w:sz="0" w:space="0" w:color="auto"/>
                <w:right w:val="none" w:sz="0" w:space="0" w:color="auto"/>
              </w:divBdr>
            </w:div>
          </w:divsChild>
        </w:div>
        <w:div w:id="213082160">
          <w:marLeft w:val="0"/>
          <w:marRight w:val="0"/>
          <w:marTop w:val="0"/>
          <w:marBottom w:val="0"/>
          <w:divBdr>
            <w:top w:val="none" w:sz="0" w:space="0" w:color="auto"/>
            <w:left w:val="none" w:sz="0" w:space="0" w:color="auto"/>
            <w:bottom w:val="none" w:sz="0" w:space="0" w:color="auto"/>
            <w:right w:val="none" w:sz="0" w:space="0" w:color="auto"/>
          </w:divBdr>
          <w:divsChild>
            <w:div w:id="171847590">
              <w:marLeft w:val="0"/>
              <w:marRight w:val="0"/>
              <w:marTop w:val="0"/>
              <w:marBottom w:val="0"/>
              <w:divBdr>
                <w:top w:val="none" w:sz="0" w:space="0" w:color="auto"/>
                <w:left w:val="none" w:sz="0" w:space="0" w:color="auto"/>
                <w:bottom w:val="none" w:sz="0" w:space="0" w:color="auto"/>
                <w:right w:val="none" w:sz="0" w:space="0" w:color="auto"/>
              </w:divBdr>
              <w:divsChild>
                <w:div w:id="1999115489">
                  <w:marLeft w:val="0"/>
                  <w:marRight w:val="0"/>
                  <w:marTop w:val="0"/>
                  <w:marBottom w:val="0"/>
                  <w:divBdr>
                    <w:top w:val="none" w:sz="0" w:space="0" w:color="auto"/>
                    <w:left w:val="none" w:sz="0" w:space="0" w:color="auto"/>
                    <w:bottom w:val="none" w:sz="0" w:space="0" w:color="auto"/>
                    <w:right w:val="none" w:sz="0" w:space="0" w:color="auto"/>
                  </w:divBdr>
                  <w:divsChild>
                    <w:div w:id="1082530718">
                      <w:marLeft w:val="0"/>
                      <w:marRight w:val="0"/>
                      <w:marTop w:val="0"/>
                      <w:marBottom w:val="0"/>
                      <w:divBdr>
                        <w:top w:val="none" w:sz="0" w:space="0" w:color="auto"/>
                        <w:left w:val="none" w:sz="0" w:space="0" w:color="auto"/>
                        <w:bottom w:val="none" w:sz="0" w:space="0" w:color="auto"/>
                        <w:right w:val="none" w:sz="0" w:space="0" w:color="auto"/>
                      </w:divBdr>
                      <w:divsChild>
                        <w:div w:id="1371491225">
                          <w:marLeft w:val="0"/>
                          <w:marRight w:val="0"/>
                          <w:marTop w:val="0"/>
                          <w:marBottom w:val="0"/>
                          <w:divBdr>
                            <w:top w:val="none" w:sz="0" w:space="0" w:color="auto"/>
                            <w:left w:val="none" w:sz="0" w:space="0" w:color="auto"/>
                            <w:bottom w:val="none" w:sz="0" w:space="0" w:color="auto"/>
                            <w:right w:val="none" w:sz="0" w:space="0" w:color="auto"/>
                          </w:divBdr>
                          <w:divsChild>
                            <w:div w:id="1308048837">
                              <w:marLeft w:val="0"/>
                              <w:marRight w:val="0"/>
                              <w:marTop w:val="0"/>
                              <w:marBottom w:val="0"/>
                              <w:divBdr>
                                <w:top w:val="none" w:sz="0" w:space="0" w:color="auto"/>
                                <w:left w:val="none" w:sz="0" w:space="0" w:color="auto"/>
                                <w:bottom w:val="none" w:sz="0" w:space="0" w:color="auto"/>
                                <w:right w:val="none" w:sz="0" w:space="0" w:color="auto"/>
                              </w:divBdr>
                              <w:divsChild>
                                <w:div w:id="786313969">
                                  <w:marLeft w:val="0"/>
                                  <w:marRight w:val="0"/>
                                  <w:marTop w:val="0"/>
                                  <w:marBottom w:val="0"/>
                                  <w:divBdr>
                                    <w:top w:val="none" w:sz="0" w:space="0" w:color="auto"/>
                                    <w:left w:val="none" w:sz="0" w:space="0" w:color="auto"/>
                                    <w:bottom w:val="none" w:sz="0" w:space="0" w:color="auto"/>
                                    <w:right w:val="none" w:sz="0" w:space="0" w:color="auto"/>
                                  </w:divBdr>
                                  <w:divsChild>
                                    <w:div w:id="18917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0938">
      <w:bodyDiv w:val="1"/>
      <w:marLeft w:val="0"/>
      <w:marRight w:val="0"/>
      <w:marTop w:val="0"/>
      <w:marBottom w:val="0"/>
      <w:divBdr>
        <w:top w:val="none" w:sz="0" w:space="0" w:color="auto"/>
        <w:left w:val="none" w:sz="0" w:space="0" w:color="auto"/>
        <w:bottom w:val="none" w:sz="0" w:space="0" w:color="auto"/>
        <w:right w:val="none" w:sz="0" w:space="0" w:color="auto"/>
      </w:divBdr>
      <w:divsChild>
        <w:div w:id="1515992915">
          <w:marLeft w:val="0"/>
          <w:marRight w:val="0"/>
          <w:marTop w:val="0"/>
          <w:marBottom w:val="0"/>
          <w:divBdr>
            <w:top w:val="none" w:sz="0" w:space="0" w:color="auto"/>
            <w:left w:val="none" w:sz="0" w:space="0" w:color="auto"/>
            <w:bottom w:val="none" w:sz="0" w:space="0" w:color="auto"/>
            <w:right w:val="none" w:sz="0" w:space="0" w:color="auto"/>
          </w:divBdr>
          <w:divsChild>
            <w:div w:id="1372072828">
              <w:marLeft w:val="0"/>
              <w:marRight w:val="0"/>
              <w:marTop w:val="0"/>
              <w:marBottom w:val="0"/>
              <w:divBdr>
                <w:top w:val="none" w:sz="0" w:space="0" w:color="auto"/>
                <w:left w:val="none" w:sz="0" w:space="0" w:color="auto"/>
                <w:bottom w:val="none" w:sz="0" w:space="0" w:color="auto"/>
                <w:right w:val="none" w:sz="0" w:space="0" w:color="auto"/>
              </w:divBdr>
            </w:div>
          </w:divsChild>
        </w:div>
        <w:div w:id="573783093">
          <w:marLeft w:val="0"/>
          <w:marRight w:val="0"/>
          <w:marTop w:val="0"/>
          <w:marBottom w:val="0"/>
          <w:divBdr>
            <w:top w:val="none" w:sz="0" w:space="0" w:color="auto"/>
            <w:left w:val="none" w:sz="0" w:space="0" w:color="auto"/>
            <w:bottom w:val="none" w:sz="0" w:space="0" w:color="auto"/>
            <w:right w:val="none" w:sz="0" w:space="0" w:color="auto"/>
          </w:divBdr>
          <w:divsChild>
            <w:div w:id="1791044148">
              <w:marLeft w:val="0"/>
              <w:marRight w:val="0"/>
              <w:marTop w:val="0"/>
              <w:marBottom w:val="0"/>
              <w:divBdr>
                <w:top w:val="none" w:sz="0" w:space="0" w:color="auto"/>
                <w:left w:val="none" w:sz="0" w:space="0" w:color="auto"/>
                <w:bottom w:val="none" w:sz="0" w:space="0" w:color="auto"/>
                <w:right w:val="none" w:sz="0" w:space="0" w:color="auto"/>
              </w:divBdr>
              <w:divsChild>
                <w:div w:id="155191282">
                  <w:marLeft w:val="0"/>
                  <w:marRight w:val="0"/>
                  <w:marTop w:val="0"/>
                  <w:marBottom w:val="0"/>
                  <w:divBdr>
                    <w:top w:val="none" w:sz="0" w:space="0" w:color="auto"/>
                    <w:left w:val="none" w:sz="0" w:space="0" w:color="auto"/>
                    <w:bottom w:val="none" w:sz="0" w:space="0" w:color="auto"/>
                    <w:right w:val="none" w:sz="0" w:space="0" w:color="auto"/>
                  </w:divBdr>
                  <w:divsChild>
                    <w:div w:id="1613903610">
                      <w:marLeft w:val="0"/>
                      <w:marRight w:val="0"/>
                      <w:marTop w:val="0"/>
                      <w:marBottom w:val="0"/>
                      <w:divBdr>
                        <w:top w:val="none" w:sz="0" w:space="0" w:color="auto"/>
                        <w:left w:val="none" w:sz="0" w:space="0" w:color="auto"/>
                        <w:bottom w:val="none" w:sz="0" w:space="0" w:color="auto"/>
                        <w:right w:val="none" w:sz="0" w:space="0" w:color="auto"/>
                      </w:divBdr>
                      <w:divsChild>
                        <w:div w:id="736588760">
                          <w:marLeft w:val="0"/>
                          <w:marRight w:val="0"/>
                          <w:marTop w:val="0"/>
                          <w:marBottom w:val="0"/>
                          <w:divBdr>
                            <w:top w:val="none" w:sz="0" w:space="0" w:color="auto"/>
                            <w:left w:val="none" w:sz="0" w:space="0" w:color="auto"/>
                            <w:bottom w:val="none" w:sz="0" w:space="0" w:color="auto"/>
                            <w:right w:val="none" w:sz="0" w:space="0" w:color="auto"/>
                          </w:divBdr>
                          <w:divsChild>
                            <w:div w:id="1214778396">
                              <w:marLeft w:val="0"/>
                              <w:marRight w:val="0"/>
                              <w:marTop w:val="0"/>
                              <w:marBottom w:val="0"/>
                              <w:divBdr>
                                <w:top w:val="none" w:sz="0" w:space="0" w:color="auto"/>
                                <w:left w:val="none" w:sz="0" w:space="0" w:color="auto"/>
                                <w:bottom w:val="none" w:sz="0" w:space="0" w:color="auto"/>
                                <w:right w:val="none" w:sz="0" w:space="0" w:color="auto"/>
                              </w:divBdr>
                              <w:divsChild>
                                <w:div w:id="1357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93745">
      <w:bodyDiv w:val="1"/>
      <w:marLeft w:val="0"/>
      <w:marRight w:val="0"/>
      <w:marTop w:val="0"/>
      <w:marBottom w:val="0"/>
      <w:divBdr>
        <w:top w:val="none" w:sz="0" w:space="0" w:color="auto"/>
        <w:left w:val="none" w:sz="0" w:space="0" w:color="auto"/>
        <w:bottom w:val="none" w:sz="0" w:space="0" w:color="auto"/>
        <w:right w:val="none" w:sz="0" w:space="0" w:color="auto"/>
      </w:divBdr>
    </w:div>
    <w:div w:id="2063478795">
      <w:bodyDiv w:val="1"/>
      <w:marLeft w:val="0"/>
      <w:marRight w:val="0"/>
      <w:marTop w:val="0"/>
      <w:marBottom w:val="0"/>
      <w:divBdr>
        <w:top w:val="none" w:sz="0" w:space="0" w:color="auto"/>
        <w:left w:val="none" w:sz="0" w:space="0" w:color="auto"/>
        <w:bottom w:val="none" w:sz="0" w:space="0" w:color="auto"/>
        <w:right w:val="none" w:sz="0" w:space="0" w:color="auto"/>
      </w:divBdr>
    </w:div>
    <w:div w:id="208675606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63">
          <w:marLeft w:val="0"/>
          <w:marRight w:val="0"/>
          <w:marTop w:val="0"/>
          <w:marBottom w:val="0"/>
          <w:divBdr>
            <w:top w:val="none" w:sz="0" w:space="0" w:color="auto"/>
            <w:left w:val="none" w:sz="0" w:space="0" w:color="auto"/>
            <w:bottom w:val="none" w:sz="0" w:space="0" w:color="auto"/>
            <w:right w:val="none" w:sz="0" w:space="0" w:color="auto"/>
          </w:divBdr>
          <w:divsChild>
            <w:div w:id="1054818647">
              <w:marLeft w:val="0"/>
              <w:marRight w:val="0"/>
              <w:marTop w:val="0"/>
              <w:marBottom w:val="0"/>
              <w:divBdr>
                <w:top w:val="none" w:sz="0" w:space="0" w:color="auto"/>
                <w:left w:val="none" w:sz="0" w:space="0" w:color="auto"/>
                <w:bottom w:val="none" w:sz="0" w:space="0" w:color="auto"/>
                <w:right w:val="none" w:sz="0" w:space="0" w:color="auto"/>
              </w:divBdr>
            </w:div>
          </w:divsChild>
        </w:div>
        <w:div w:id="416951112">
          <w:marLeft w:val="0"/>
          <w:marRight w:val="0"/>
          <w:marTop w:val="0"/>
          <w:marBottom w:val="0"/>
          <w:divBdr>
            <w:top w:val="none" w:sz="0" w:space="0" w:color="auto"/>
            <w:left w:val="none" w:sz="0" w:space="0" w:color="auto"/>
            <w:bottom w:val="none" w:sz="0" w:space="0" w:color="auto"/>
            <w:right w:val="none" w:sz="0" w:space="0" w:color="auto"/>
          </w:divBdr>
          <w:divsChild>
            <w:div w:id="1056969813">
              <w:marLeft w:val="0"/>
              <w:marRight w:val="0"/>
              <w:marTop w:val="0"/>
              <w:marBottom w:val="0"/>
              <w:divBdr>
                <w:top w:val="none" w:sz="0" w:space="0" w:color="auto"/>
                <w:left w:val="none" w:sz="0" w:space="0" w:color="auto"/>
                <w:bottom w:val="none" w:sz="0" w:space="0" w:color="auto"/>
                <w:right w:val="none" w:sz="0" w:space="0" w:color="auto"/>
              </w:divBdr>
              <w:divsChild>
                <w:div w:id="1300650282">
                  <w:marLeft w:val="0"/>
                  <w:marRight w:val="0"/>
                  <w:marTop w:val="0"/>
                  <w:marBottom w:val="0"/>
                  <w:divBdr>
                    <w:top w:val="none" w:sz="0" w:space="0" w:color="auto"/>
                    <w:left w:val="none" w:sz="0" w:space="0" w:color="auto"/>
                    <w:bottom w:val="none" w:sz="0" w:space="0" w:color="auto"/>
                    <w:right w:val="none" w:sz="0" w:space="0" w:color="auto"/>
                  </w:divBdr>
                  <w:divsChild>
                    <w:div w:id="973144364">
                      <w:marLeft w:val="0"/>
                      <w:marRight w:val="0"/>
                      <w:marTop w:val="0"/>
                      <w:marBottom w:val="0"/>
                      <w:divBdr>
                        <w:top w:val="none" w:sz="0" w:space="0" w:color="auto"/>
                        <w:left w:val="none" w:sz="0" w:space="0" w:color="auto"/>
                        <w:bottom w:val="none" w:sz="0" w:space="0" w:color="auto"/>
                        <w:right w:val="none" w:sz="0" w:space="0" w:color="auto"/>
                      </w:divBdr>
                      <w:divsChild>
                        <w:div w:id="1928272542">
                          <w:marLeft w:val="0"/>
                          <w:marRight w:val="0"/>
                          <w:marTop w:val="0"/>
                          <w:marBottom w:val="0"/>
                          <w:divBdr>
                            <w:top w:val="none" w:sz="0" w:space="0" w:color="auto"/>
                            <w:left w:val="none" w:sz="0" w:space="0" w:color="auto"/>
                            <w:bottom w:val="none" w:sz="0" w:space="0" w:color="auto"/>
                            <w:right w:val="none" w:sz="0" w:space="0" w:color="auto"/>
                          </w:divBdr>
                          <w:divsChild>
                            <w:div w:id="1911884830">
                              <w:marLeft w:val="0"/>
                              <w:marRight w:val="0"/>
                              <w:marTop w:val="0"/>
                              <w:marBottom w:val="0"/>
                              <w:divBdr>
                                <w:top w:val="none" w:sz="0" w:space="0" w:color="auto"/>
                                <w:left w:val="none" w:sz="0" w:space="0" w:color="auto"/>
                                <w:bottom w:val="none" w:sz="0" w:space="0" w:color="auto"/>
                                <w:right w:val="none" w:sz="0" w:space="0" w:color="auto"/>
                              </w:divBdr>
                              <w:divsChild>
                                <w:div w:id="1892690349">
                                  <w:marLeft w:val="0"/>
                                  <w:marRight w:val="0"/>
                                  <w:marTop w:val="0"/>
                                  <w:marBottom w:val="0"/>
                                  <w:divBdr>
                                    <w:top w:val="none" w:sz="0" w:space="0" w:color="auto"/>
                                    <w:left w:val="none" w:sz="0" w:space="0" w:color="auto"/>
                                    <w:bottom w:val="none" w:sz="0" w:space="0" w:color="auto"/>
                                    <w:right w:val="none" w:sz="0" w:space="0" w:color="auto"/>
                                  </w:divBdr>
                                  <w:divsChild>
                                    <w:div w:id="2017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nnikustaw.gov.pl/DU/2018/1445/1" TargetMode="External"/><Relationship Id="rId3" Type="http://schemas.openxmlformats.org/officeDocument/2006/relationships/settings" Target="settings.xml"/><Relationship Id="rId7" Type="http://schemas.openxmlformats.org/officeDocument/2006/relationships/hyperlink" Target="http://www.dziennikustaw.gov.pl/DU/2018/14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ziennikustaw.gov.pl/DU/2018/1445/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1460</Words>
  <Characters>8762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Łuczak</dc:creator>
  <cp:keywords/>
  <dc:description/>
  <cp:lastModifiedBy>Urząd Gminy Koźminek</cp:lastModifiedBy>
  <cp:revision>10</cp:revision>
  <dcterms:created xsi:type="dcterms:W3CDTF">2019-08-19T07:17:00Z</dcterms:created>
  <dcterms:modified xsi:type="dcterms:W3CDTF">2021-01-05T11:20:00Z</dcterms:modified>
</cp:coreProperties>
</file>